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BF" w:rsidRDefault="00141C57">
      <w:pPr>
        <w:ind w:left="950" w:hanging="950"/>
        <w:jc w:val="center"/>
      </w:pPr>
      <w:bookmarkStart w:id="0" w:name="__DdeLink__906_2163261705"/>
      <w:r>
        <w:rPr>
          <w:rFonts w:ascii="標楷體" w:eastAsia="標楷體" w:hAnsi="標楷體"/>
          <w:sz w:val="32"/>
          <w:szCs w:val="32"/>
        </w:rPr>
        <w:t>法務部矯正署</w:t>
      </w:r>
      <w:r>
        <w:rPr>
          <w:rFonts w:ascii="新細明體" w:eastAsia="標楷體" w:hAnsi="新細明體"/>
          <w:sz w:val="32"/>
          <w:szCs w:val="32"/>
          <w:highlight w:val="white"/>
        </w:rPr>
        <w:t>自強外役監獄</w:t>
      </w:r>
      <w:bookmarkEnd w:id="0"/>
      <w:r>
        <w:rPr>
          <w:rFonts w:ascii="標楷體" w:eastAsia="標楷體" w:hAnsi="標楷體"/>
          <w:sz w:val="32"/>
          <w:szCs w:val="32"/>
        </w:rPr>
        <w:t>參觀申請表</w:t>
      </w:r>
    </w:p>
    <w:p w:rsidR="000F49BF" w:rsidRDefault="00141C57">
      <w:pPr>
        <w:spacing w:line="460" w:lineRule="exact"/>
        <w:ind w:left="713" w:hanging="713"/>
        <w:jc w:val="right"/>
      </w:pPr>
      <w:r>
        <w:rPr>
          <w:rFonts w:ascii="標楷體" w:eastAsia="標楷體" w:hAnsi="標楷體"/>
          <w:szCs w:val="24"/>
        </w:rPr>
        <w:t>申請日期:</w:t>
      </w:r>
      <w:r>
        <w:rPr>
          <w:rFonts w:ascii="標楷體" w:eastAsia="標楷體" w:hAnsi="標楷體"/>
          <w:szCs w:val="24"/>
          <w:u w:val="single"/>
        </w:rPr>
        <w:t xml:space="preserve">      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  <w:u w:val="single"/>
        </w:rPr>
        <w:t xml:space="preserve">   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  <w:u w:val="single"/>
        </w:rPr>
        <w:t xml:space="preserve">      </w:t>
      </w:r>
      <w:r>
        <w:rPr>
          <w:rFonts w:ascii="標楷體" w:eastAsia="標楷體" w:hAnsi="標楷體"/>
          <w:szCs w:val="24"/>
        </w:rPr>
        <w:t>日</w:t>
      </w:r>
    </w:p>
    <w:tbl>
      <w:tblPr>
        <w:tblW w:w="9627" w:type="dxa"/>
        <w:tblInd w:w="287" w:type="dxa"/>
        <w:tblLook w:val="0000" w:firstRow="0" w:lastRow="0" w:firstColumn="0" w:lastColumn="0" w:noHBand="0" w:noVBand="0"/>
      </w:tblPr>
      <w:tblGrid>
        <w:gridCol w:w="1344"/>
        <w:gridCol w:w="1480"/>
        <w:gridCol w:w="1540"/>
        <w:gridCol w:w="1595"/>
        <w:gridCol w:w="1705"/>
        <w:gridCol w:w="75"/>
        <w:gridCol w:w="1888"/>
      </w:tblGrid>
      <w:tr w:rsidR="000F49BF">
        <w:trPr>
          <w:trHeight w:val="540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141C57">
            <w:pPr>
              <w:jc w:val="distribute"/>
            </w:pPr>
            <w:r>
              <w:rPr>
                <w:rFonts w:ascii="標楷體" w:eastAsia="標楷體" w:hAnsi="標楷體"/>
                <w:szCs w:val="24"/>
              </w:rPr>
              <w:t>參觀人員</w:t>
            </w:r>
            <w:r>
              <w:rPr>
                <w:rFonts w:ascii="標楷體" w:eastAsia="標楷體" w:hAnsi="標楷體"/>
                <w:spacing w:val="324"/>
                <w:kern w:val="0"/>
                <w:szCs w:val="24"/>
              </w:rPr>
              <w:t>類</w:t>
            </w:r>
            <w:r>
              <w:rPr>
                <w:rFonts w:ascii="標楷體" w:eastAsia="標楷體" w:hAnsi="標楷體"/>
                <w:kern w:val="0"/>
                <w:szCs w:val="24"/>
              </w:rPr>
              <w:t>型</w:t>
            </w:r>
          </w:p>
        </w:tc>
        <w:tc>
          <w:tcPr>
            <w:tcW w:w="63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141C57">
            <w:pPr>
              <w:spacing w:line="480" w:lineRule="exact"/>
            </w:pPr>
            <w:r>
              <w:rPr>
                <w:rFonts w:ascii="標楷體" w:eastAsia="標楷體" w:hAnsi="標楷體"/>
                <w:szCs w:val="24"/>
              </w:rPr>
              <w:t>□個人</w:t>
            </w:r>
            <w:r>
              <w:rPr>
                <w:rFonts w:ascii="Posterama" w:eastAsia="標楷體" w:hAnsi="Posterama" w:cs="Posteram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(申請人)             </w:t>
            </w:r>
            <w:r>
              <w:rPr>
                <w:rFonts w:ascii="標楷體" w:eastAsia="標楷體" w:hAnsi="標楷體"/>
                <w:szCs w:val="24"/>
              </w:rPr>
              <w:t>，計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人。</w:t>
            </w:r>
          </w:p>
          <w:p w:rsidR="000F49BF" w:rsidRDefault="00141C57">
            <w:pPr>
              <w:spacing w:line="480" w:lineRule="exact"/>
            </w:pPr>
            <w:r>
              <w:rPr>
                <w:rFonts w:ascii="標楷體" w:eastAsia="標楷體" w:hAnsi="標楷體"/>
                <w:szCs w:val="24"/>
              </w:rPr>
              <w:t>□機關/團體</w:t>
            </w:r>
            <w:r>
              <w:rPr>
                <w:rFonts w:ascii="Posterama" w:eastAsia="標楷體" w:hAnsi="Posterama" w:cs="Posterama"/>
                <w:szCs w:val="24"/>
              </w:rPr>
              <w:t>：</w:t>
            </w:r>
            <w:r>
              <w:rPr>
                <w:rFonts w:ascii="Posterama" w:eastAsia="標楷體" w:hAnsi="Posterama" w:cs="Posterama"/>
                <w:szCs w:val="24"/>
                <w:u w:val="single"/>
              </w:rPr>
              <w:t xml:space="preserve">    (</w:t>
            </w:r>
            <w:r>
              <w:rPr>
                <w:rFonts w:ascii="Posterama" w:eastAsia="標楷體" w:hAnsi="Posterama" w:cs="Posterama"/>
                <w:szCs w:val="24"/>
                <w:u w:val="single"/>
              </w:rPr>
              <w:t>機關</w:t>
            </w:r>
            <w:r>
              <w:rPr>
                <w:rFonts w:ascii="Posterama" w:eastAsia="標楷體" w:hAnsi="Posterama" w:cs="Posterama"/>
                <w:szCs w:val="24"/>
                <w:u w:val="single"/>
              </w:rPr>
              <w:t>/</w:t>
            </w:r>
            <w:r>
              <w:rPr>
                <w:rFonts w:ascii="Posterama" w:eastAsia="標楷體" w:hAnsi="Posterama" w:cs="Posterama"/>
                <w:szCs w:val="24"/>
                <w:u w:val="single"/>
              </w:rPr>
              <w:t>團體名稱</w:t>
            </w:r>
            <w:r>
              <w:rPr>
                <w:rFonts w:ascii="Posterama" w:eastAsia="標楷體" w:hAnsi="Posterama" w:cs="Posterama"/>
                <w:szCs w:val="24"/>
                <w:u w:val="single"/>
              </w:rPr>
              <w:t xml:space="preserve">)              </w:t>
            </w:r>
            <w:r>
              <w:rPr>
                <w:rFonts w:ascii="Posterama" w:eastAsia="標楷體" w:hAnsi="Posterama" w:cs="Posterama"/>
                <w:szCs w:val="24"/>
              </w:rPr>
              <w:t>，計</w:t>
            </w:r>
            <w:r>
              <w:rPr>
                <w:rFonts w:ascii="標楷體" w:eastAsia="標楷體" w:hAnsi="標楷體" w:cs="Posterama"/>
                <w:szCs w:val="24"/>
                <w:u w:val="single"/>
              </w:rPr>
              <w:t xml:space="preserve">     </w:t>
            </w:r>
            <w:r>
              <w:rPr>
                <w:rFonts w:ascii="Posterama" w:eastAsia="標楷體" w:hAnsi="Posterama" w:cs="Posterama"/>
                <w:szCs w:val="24"/>
              </w:rPr>
              <w:t>人。</w:t>
            </w:r>
          </w:p>
          <w:p w:rsidR="000F49BF" w:rsidRDefault="00141C57">
            <w:pPr>
              <w:spacing w:line="480" w:lineRule="exact"/>
            </w:pPr>
            <w:r>
              <w:rPr>
                <w:rFonts w:ascii="標楷體" w:eastAsia="標楷體" w:hAnsi="標楷體"/>
                <w:szCs w:val="24"/>
              </w:rPr>
              <w:t>□媒體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             </w:t>
            </w:r>
            <w:r>
              <w:rPr>
                <w:rFonts w:ascii="Posterama" w:eastAsia="標楷體" w:hAnsi="Posterama" w:cs="Posterama"/>
                <w:szCs w:val="24"/>
                <w:u w:val="single"/>
              </w:rPr>
              <w:t>(</w:t>
            </w:r>
            <w:r>
              <w:rPr>
                <w:rFonts w:ascii="Posterama" w:eastAsia="標楷體" w:hAnsi="Posterama" w:cs="Posterama"/>
                <w:szCs w:val="24"/>
                <w:u w:val="single"/>
              </w:rPr>
              <w:t>媒體名稱</w:t>
            </w:r>
            <w:r>
              <w:rPr>
                <w:rFonts w:ascii="Posterama" w:eastAsia="標楷體" w:hAnsi="Posterama" w:cs="Posterama"/>
                <w:szCs w:val="24"/>
                <w:u w:val="single"/>
              </w:rPr>
              <w:t>)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                 </w:t>
            </w:r>
            <w:r>
              <w:rPr>
                <w:rFonts w:ascii="Posterama" w:eastAsia="標楷體" w:hAnsi="Posterama" w:cs="Posteram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人。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9BF" w:rsidRDefault="00141C57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4"/>
              </w:rPr>
              <w:t>個人、機關/團體</w:t>
            </w:r>
            <w:r>
              <w:rPr>
                <w:rFonts w:ascii="標楷體" w:eastAsia="標楷體" w:hAnsi="標楷體"/>
                <w:sz w:val="20"/>
                <w:szCs w:val="24"/>
              </w:rPr>
              <w:br/>
              <w:t>或媒體印章</w:t>
            </w:r>
          </w:p>
        </w:tc>
      </w:tr>
      <w:tr w:rsidR="000F49BF">
        <w:trPr>
          <w:trHeight w:val="1284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0F49BF"/>
        </w:tc>
        <w:tc>
          <w:tcPr>
            <w:tcW w:w="63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0F49BF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9BF" w:rsidRDefault="000F49B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49BF">
        <w:trPr>
          <w:trHeight w:val="128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141C57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  <w:p w:rsidR="000F49BF" w:rsidRDefault="00141C57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聯繫方式</w:t>
            </w:r>
          </w:p>
        </w:tc>
        <w:tc>
          <w:tcPr>
            <w:tcW w:w="8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141C57">
            <w:pPr>
              <w:spacing w:line="480" w:lineRule="exact"/>
            </w:pPr>
            <w:r>
              <w:rPr>
                <w:rFonts w:ascii="標楷體" w:eastAsia="標楷體" w:hAnsi="標楷體"/>
                <w:szCs w:val="24"/>
              </w:rPr>
              <w:t>申請人姓名：</w:t>
            </w:r>
          </w:p>
          <w:p w:rsidR="000F49BF" w:rsidRDefault="00141C57">
            <w:pPr>
              <w:spacing w:line="480" w:lineRule="exact"/>
            </w:pPr>
            <w:r>
              <w:rPr>
                <w:rFonts w:ascii="標楷體" w:eastAsia="標楷體" w:hAnsi="標楷體"/>
              </w:rPr>
              <w:t>連絡</w:t>
            </w:r>
            <w:r>
              <w:rPr>
                <w:rFonts w:ascii="Posterama" w:eastAsia="標楷體" w:hAnsi="Posterama" w:cs="Posterama"/>
                <w:szCs w:val="24"/>
              </w:rPr>
              <w:t>電話：</w:t>
            </w:r>
            <w:r>
              <w:rPr>
                <w:rFonts w:ascii="Posterama" w:eastAsia="標楷體" w:hAnsi="Posterama" w:cs="Posterama"/>
                <w:szCs w:val="24"/>
              </w:rPr>
              <w:t xml:space="preserve">                                             </w:t>
            </w:r>
          </w:p>
          <w:p w:rsidR="000F49BF" w:rsidRDefault="00141C57">
            <w:pPr>
              <w:spacing w:line="480" w:lineRule="exact"/>
            </w:pPr>
            <w:r>
              <w:rPr>
                <w:rFonts w:ascii="Posterama" w:eastAsia="標楷體" w:hAnsi="Posterama" w:cs="Posterama"/>
                <w:szCs w:val="24"/>
              </w:rPr>
              <w:t>電子信</w:t>
            </w:r>
            <w:r>
              <w:rPr>
                <w:rFonts w:ascii="標楷體" w:eastAsia="標楷體" w:hAnsi="標楷體"/>
              </w:rPr>
              <w:t>箱：</w:t>
            </w:r>
          </w:p>
          <w:p w:rsidR="000F49BF" w:rsidRDefault="00141C57">
            <w:pPr>
              <w:spacing w:line="480" w:lineRule="exact"/>
            </w:pPr>
            <w:r>
              <w:rPr>
                <w:rFonts w:ascii="標楷體" w:eastAsia="標楷體" w:hAnsi="標楷體"/>
              </w:rPr>
              <w:t>地址：</w:t>
            </w:r>
          </w:p>
        </w:tc>
      </w:tr>
      <w:tr w:rsidR="000F49BF">
        <w:trPr>
          <w:trHeight w:val="185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141C57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參觀目的</w:t>
            </w:r>
          </w:p>
        </w:tc>
        <w:tc>
          <w:tcPr>
            <w:tcW w:w="8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0F49B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F49BF">
        <w:trPr>
          <w:trHeight w:val="101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141C57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參觀日期</w:t>
            </w:r>
            <w:r>
              <w:rPr>
                <w:rFonts w:ascii="標楷體" w:eastAsia="標楷體" w:hAnsi="標楷體"/>
                <w:spacing w:val="60"/>
                <w:kern w:val="0"/>
                <w:szCs w:val="24"/>
              </w:rPr>
              <w:t>及時</w:t>
            </w:r>
            <w:r>
              <w:rPr>
                <w:rFonts w:ascii="標楷體" w:eastAsia="標楷體" w:hAnsi="標楷體"/>
                <w:kern w:val="0"/>
                <w:szCs w:val="24"/>
              </w:rPr>
              <w:t>間</w:t>
            </w:r>
          </w:p>
        </w:tc>
        <w:tc>
          <w:tcPr>
            <w:tcW w:w="8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141C57"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 xml:space="preserve">日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分至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分</w:t>
            </w:r>
          </w:p>
        </w:tc>
      </w:tr>
      <w:tr w:rsidR="000F49BF">
        <w:trPr>
          <w:trHeight w:val="125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141C57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注意事項</w:t>
            </w:r>
          </w:p>
        </w:tc>
        <w:tc>
          <w:tcPr>
            <w:tcW w:w="8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141C57" w:rsidP="00790137">
            <w:pPr>
              <w:pStyle w:val="Web"/>
              <w:spacing w:before="57" w:beforeAutospacing="0" w:after="198"/>
              <w:ind w:left="493" w:hanging="493"/>
            </w:pPr>
            <w:r>
              <w:rPr>
                <w:rFonts w:ascii="標楷體" w:eastAsia="標楷體" w:hAnsi="標楷體"/>
              </w:rPr>
              <w:t>一、</w:t>
            </w:r>
            <w:r w:rsidR="00790137">
              <w:rPr>
                <w:rFonts w:ascii="標楷體" w:eastAsia="標楷體" w:hAnsi="標楷體" w:hint="eastAsia"/>
              </w:rPr>
              <w:t>參觀時間：</w:t>
            </w:r>
            <w:r w:rsidR="00790137">
              <w:rPr>
                <w:rFonts w:ascii="標楷體" w:eastAsia="標楷體" w:hAnsi="標楷體" w:hint="eastAsia"/>
                <w:shd w:val="clear" w:color="auto" w:fill="FFFFFF"/>
              </w:rPr>
              <w:t>法務部矯正署自強外役監獄</w:t>
            </w:r>
            <w:r w:rsidR="00790137">
              <w:rPr>
                <w:rFonts w:ascii="標楷體" w:eastAsia="標楷體" w:hAnsi="標楷體" w:hint="eastAsia"/>
              </w:rPr>
              <w:t>免費開放參觀，開放時段為</w:t>
            </w:r>
            <w:r w:rsidR="00790137">
              <w:rPr>
                <w:rFonts w:ascii="標楷體" w:eastAsia="標楷體" w:hAnsi="標楷體" w:hint="eastAsia"/>
                <w:shd w:val="clear" w:color="auto" w:fill="FFFFFF"/>
              </w:rPr>
              <w:t>星期一至星期五上午</w:t>
            </w:r>
            <w:r w:rsidR="00790137">
              <w:rPr>
                <w:rFonts w:ascii="標楷體" w:eastAsia="標楷體" w:hAnsi="標楷體" w:cs="Calibri" w:hint="eastAsia"/>
                <w:shd w:val="clear" w:color="auto" w:fill="FFFFFF"/>
              </w:rPr>
              <w:t>9</w:t>
            </w:r>
            <w:r w:rsidR="00790137">
              <w:rPr>
                <w:rFonts w:ascii="標楷體" w:eastAsia="標楷體" w:hAnsi="標楷體" w:hint="eastAsia"/>
                <w:shd w:val="clear" w:color="auto" w:fill="FFFFFF"/>
              </w:rPr>
              <w:t>時至</w:t>
            </w:r>
            <w:r w:rsidR="00790137">
              <w:rPr>
                <w:rFonts w:ascii="標楷體" w:eastAsia="標楷體" w:hAnsi="標楷體" w:cs="Calibri" w:hint="eastAsia"/>
                <w:shd w:val="clear" w:color="auto" w:fill="FFFFFF"/>
              </w:rPr>
              <w:t>11</w:t>
            </w:r>
            <w:r w:rsidR="00790137">
              <w:rPr>
                <w:rFonts w:ascii="標楷體" w:eastAsia="標楷體" w:hAnsi="標楷體" w:hint="eastAsia"/>
                <w:shd w:val="clear" w:color="auto" w:fill="FFFFFF"/>
              </w:rPr>
              <w:t>時以及下午</w:t>
            </w:r>
            <w:r w:rsidR="00790137">
              <w:rPr>
                <w:rFonts w:ascii="標楷體" w:eastAsia="標楷體" w:hAnsi="標楷體" w:cs="Calibri" w:hint="eastAsia"/>
                <w:shd w:val="clear" w:color="auto" w:fill="FFFFFF"/>
              </w:rPr>
              <w:t>14</w:t>
            </w:r>
            <w:r w:rsidR="00790137">
              <w:rPr>
                <w:rFonts w:ascii="標楷體" w:eastAsia="標楷體" w:hAnsi="標楷體" w:hint="eastAsia"/>
                <w:shd w:val="clear" w:color="auto" w:fill="FFFFFF"/>
              </w:rPr>
              <w:t>時至</w:t>
            </w:r>
            <w:r w:rsidR="00790137">
              <w:rPr>
                <w:rFonts w:ascii="標楷體" w:eastAsia="標楷體" w:hAnsi="標楷體" w:cs="Calibri" w:hint="eastAsia"/>
                <w:shd w:val="clear" w:color="auto" w:fill="FFFFFF"/>
              </w:rPr>
              <w:t>16</w:t>
            </w:r>
            <w:r w:rsidR="00790137">
              <w:rPr>
                <w:rFonts w:ascii="標楷體" w:eastAsia="標楷體" w:hAnsi="標楷體" w:hint="eastAsia"/>
                <w:shd w:val="clear" w:color="auto" w:fill="FFFFFF"/>
              </w:rPr>
              <w:t>時</w:t>
            </w:r>
            <w:r w:rsidR="00790137">
              <w:rPr>
                <w:rFonts w:ascii="標楷體" w:eastAsia="標楷體" w:hAnsi="標楷體" w:cs="Calibri" w:hint="eastAsia"/>
                <w:shd w:val="clear" w:color="auto" w:fill="FFFFFF"/>
              </w:rPr>
              <w:t>(</w:t>
            </w:r>
            <w:r w:rsidR="00790137">
              <w:rPr>
                <w:rFonts w:ascii="標楷體" w:eastAsia="標楷體" w:hAnsi="標楷體" w:hint="eastAsia"/>
                <w:b/>
                <w:bCs/>
                <w:color w:val="FF0000"/>
                <w:shd w:val="clear" w:color="auto" w:fill="FFFFFF"/>
              </w:rPr>
              <w:t>申請參觀人數未滿</w:t>
            </w:r>
            <w:r w:rsidR="00790137">
              <w:rPr>
                <w:rFonts w:ascii="標楷體" w:eastAsia="標楷體" w:hAnsi="標楷體" w:cs="Calibri" w:hint="eastAsia"/>
                <w:b/>
                <w:bCs/>
                <w:color w:val="FF0000"/>
              </w:rPr>
              <w:t>10</w:t>
            </w:r>
            <w:r w:rsidR="00790137">
              <w:rPr>
                <w:rFonts w:ascii="標楷體" w:eastAsia="標楷體" w:hAnsi="標楷體" w:cs="Calibri" w:hint="eastAsia"/>
                <w:b/>
                <w:bCs/>
              </w:rPr>
              <w:t>人者，參訪時間統一於周二下午辦理</w:t>
            </w:r>
            <w:r w:rsidR="00790137"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)</w:t>
            </w:r>
            <w:bookmarkStart w:id="1" w:name="_GoBack"/>
            <w:bookmarkEnd w:id="1"/>
            <w:r>
              <w:rPr>
                <w:rFonts w:ascii="標楷體" w:eastAsia="標楷體" w:hAnsi="標楷體"/>
              </w:rPr>
              <w:t>；例假日、國定假日及停止上班日，不開放參觀。</w:t>
            </w:r>
          </w:p>
          <w:p w:rsidR="000F49BF" w:rsidRDefault="00141C57">
            <w:pPr>
              <w:pStyle w:val="a5"/>
              <w:spacing w:before="57" w:after="197"/>
              <w:ind w:left="492" w:hanging="49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二、申請人應知悉參觀矯正機關之相關規定，</w:t>
            </w:r>
            <w:r>
              <w:rPr>
                <w:rFonts w:ascii="標楷體" w:eastAsia="標楷體" w:hAnsi="標楷體"/>
                <w:color w:val="C9211E"/>
                <w:szCs w:val="24"/>
                <w:u w:val="single"/>
              </w:rPr>
              <w:t>請詳閱相關規定後簽名</w:t>
            </w:r>
            <w:r>
              <w:rPr>
                <w:rFonts w:ascii="標楷體" w:eastAsia="標楷體" w:hAnsi="標楷體"/>
                <w:szCs w:val="24"/>
              </w:rPr>
              <w:t>，並將資訊</w:t>
            </w:r>
            <w:r>
              <w:rPr>
                <w:rFonts w:ascii="標楷體" w:eastAsia="標楷體" w:hAnsi="標楷體"/>
                <w:color w:val="C9211E"/>
                <w:szCs w:val="24"/>
              </w:rPr>
              <w:t>轉知參觀人員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0F49BF" w:rsidRDefault="00141C57">
            <w:pPr>
              <w:pStyle w:val="a5"/>
              <w:spacing w:before="57" w:after="197"/>
              <w:ind w:left="492" w:hanging="492"/>
            </w:pPr>
            <w:r>
              <w:rPr>
                <w:rFonts w:ascii="標楷體" w:eastAsia="標楷體" w:hAnsi="標楷體"/>
                <w:szCs w:val="24"/>
              </w:rPr>
              <w:t>三、本監</w:t>
            </w:r>
            <w:r>
              <w:rPr>
                <w:rFonts w:ascii="標楷體" w:eastAsia="標楷體" w:hAnsi="標楷體"/>
              </w:rPr>
              <w:t>採預約參觀制，請於預計參觀時間至少</w:t>
            </w:r>
            <w:r>
              <w:rPr>
                <w:rFonts w:ascii="標楷體" w:eastAsia="標楷體" w:hAnsi="標楷體"/>
                <w:highlight w:val="white"/>
              </w:rPr>
              <w:t>5</w:t>
            </w:r>
            <w:r>
              <w:rPr>
                <w:rFonts w:ascii="標楷體" w:eastAsia="標楷體" w:hAnsi="標楷體"/>
              </w:rPr>
              <w:t>個工作天前填妥此申請表、簽名及參觀人員清冊後，以電子郵件寄至jcoe@mail.moj.gov.tw</w:t>
            </w:r>
            <w:r>
              <w:rPr>
                <w:rFonts w:ascii="標楷體" w:eastAsia="標楷體" w:hAnsi="標楷體"/>
                <w:highlight w:val="white"/>
              </w:rPr>
              <w:t xml:space="preserve">         </w:t>
            </w:r>
            <w:r>
              <w:rPr>
                <w:rFonts w:ascii="標楷體" w:eastAsia="標楷體" w:hAnsi="標楷體"/>
              </w:rPr>
              <w:t xml:space="preserve">或傳真03-8703921辦理，並來電03-8703914#332確認. </w:t>
            </w:r>
          </w:p>
          <w:p w:rsidR="000F49BF" w:rsidRDefault="00141C57">
            <w:pPr>
              <w:pStyle w:val="a5"/>
              <w:spacing w:before="57" w:after="197"/>
              <w:ind w:left="492" w:hanging="492"/>
            </w:pPr>
            <w:r>
              <w:rPr>
                <w:rFonts w:ascii="標楷體" w:eastAsia="標楷體" w:hAnsi="標楷體"/>
              </w:rPr>
              <w:t>四、為使參觀人員有愉快的體驗，請確實檢查傳送資料已包含</w:t>
            </w:r>
            <w:r>
              <w:rPr>
                <w:rFonts w:ascii="標楷體" w:eastAsia="標楷體" w:hAnsi="標楷體"/>
                <w:color w:val="C9211E"/>
                <w:u w:val="single"/>
              </w:rPr>
              <w:t>參觀申請表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color w:val="C9211E"/>
                <w:u w:val="single"/>
              </w:rPr>
              <w:t>相關規定簽名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/>
                <w:color w:val="C9211E"/>
                <w:u w:val="single"/>
              </w:rPr>
              <w:t>參觀人員清冊</w:t>
            </w:r>
            <w:r>
              <w:rPr>
                <w:rFonts w:ascii="標楷體" w:eastAsia="標楷體" w:hAnsi="標楷體"/>
              </w:rPr>
              <w:t>，如有文件短少時，本</w:t>
            </w:r>
            <w:r>
              <w:rPr>
                <w:rFonts w:ascii="標楷體" w:eastAsia="標楷體" w:hAnsi="標楷體"/>
                <w:szCs w:val="24"/>
                <w:highlight w:val="white"/>
              </w:rPr>
              <w:t>監</w:t>
            </w:r>
            <w:r>
              <w:rPr>
                <w:rFonts w:ascii="標楷體" w:eastAsia="標楷體" w:hAnsi="標楷體"/>
                <w:szCs w:val="24"/>
              </w:rPr>
              <w:t>將請申請人補正，另受理參訪後將另行通知申請人知悉，惠請靜候通知。</w:t>
            </w:r>
          </w:p>
        </w:tc>
      </w:tr>
      <w:tr w:rsidR="000F49BF">
        <w:trPr>
          <w:trHeight w:val="588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141C57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審核意見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141C57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承辦人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141C57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教化科長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141C57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戒護科長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141C57" w:rsidP="00141C57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副典獄長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141C57">
            <w:pPr>
              <w:jc w:val="center"/>
            </w:pPr>
            <w:r w:rsidRPr="00141C57">
              <w:rPr>
                <w:rFonts w:ascii="標楷體" w:eastAsia="標楷體" w:hAnsi="標楷體" w:hint="eastAsia"/>
                <w:szCs w:val="24"/>
              </w:rPr>
              <w:t>典獄長</w:t>
            </w:r>
          </w:p>
        </w:tc>
      </w:tr>
      <w:tr w:rsidR="000F49BF">
        <w:trPr>
          <w:trHeight w:val="1449"/>
        </w:trPr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0F49BF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0F49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0F49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0F49BF">
            <w:pPr>
              <w:rPr>
                <w:rFonts w:ascii="標楷體" w:eastAsia="標楷體" w:hAnsi="標楷體"/>
                <w:szCs w:val="24"/>
              </w:rPr>
            </w:pPr>
          </w:p>
          <w:p w:rsidR="000F49BF" w:rsidRDefault="00141C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141C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9BF" w:rsidRDefault="000F49B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F49BF" w:rsidRDefault="00141C57">
      <w:r>
        <w:rPr>
          <w:rFonts w:ascii="標楷體" w:eastAsia="標楷體" w:hAnsi="標楷體"/>
          <w:b/>
          <w:sz w:val="28"/>
          <w:szCs w:val="28"/>
          <w:highlight w:val="lightGray"/>
        </w:rPr>
        <w:t>相關規定：</w:t>
      </w:r>
    </w:p>
    <w:p w:rsidR="000F49BF" w:rsidRDefault="00141C57" w:rsidP="00F447EA">
      <w:pPr>
        <w:snapToGrid w:val="0"/>
      </w:pPr>
      <w:r>
        <w:rPr>
          <w:rFonts w:ascii="標楷體" w:eastAsia="標楷體" w:hAnsi="標楷體"/>
          <w:b/>
          <w:szCs w:val="24"/>
        </w:rPr>
        <w:t>監獄行刑法第二十一條第一項、第三至四項規定：</w:t>
      </w:r>
    </w:p>
    <w:p w:rsidR="000F49BF" w:rsidRDefault="00141C57" w:rsidP="00F447EA">
      <w:pPr>
        <w:snapToGrid w:val="0"/>
        <w:ind w:left="264" w:hanging="264"/>
      </w:pPr>
      <w:r>
        <w:rPr>
          <w:rFonts w:ascii="標楷體" w:eastAsia="標楷體" w:hAnsi="標楷體"/>
          <w:szCs w:val="24"/>
        </w:rPr>
        <w:t>※監獄應嚴密戒護，並得運用科技設備輔助之。</w:t>
      </w:r>
    </w:p>
    <w:p w:rsidR="000F49BF" w:rsidRDefault="00141C57" w:rsidP="00F447EA">
      <w:pPr>
        <w:snapToGrid w:val="0"/>
        <w:ind w:left="264" w:hanging="264"/>
      </w:pPr>
      <w:r>
        <w:rPr>
          <w:rFonts w:ascii="標楷體" w:eastAsia="標楷體" w:hAnsi="標楷體"/>
          <w:szCs w:val="24"/>
        </w:rPr>
        <w:t>※為戒護安全目的，監獄得於必要範圍內，運用第一項科技設備蒐集、處理、利用受刑人或進出人員之個人資料。</w:t>
      </w:r>
    </w:p>
    <w:p w:rsidR="000F49BF" w:rsidRDefault="00141C57" w:rsidP="00F447EA">
      <w:pPr>
        <w:snapToGrid w:val="0"/>
        <w:ind w:left="264" w:hanging="264"/>
      </w:pPr>
      <w:r>
        <w:rPr>
          <w:rFonts w:ascii="標楷體" w:eastAsia="標楷體" w:hAnsi="標楷體"/>
          <w:szCs w:val="24"/>
        </w:rPr>
        <w:t>※監獄為維護安全，得檢查出入者之衣類及攜帶物品，並得運用科技設備輔助之。</w:t>
      </w:r>
    </w:p>
    <w:p w:rsidR="000F49BF" w:rsidRDefault="00141C57" w:rsidP="00F447EA">
      <w:pPr>
        <w:snapToGrid w:val="0"/>
        <w:ind w:left="713" w:hanging="713"/>
      </w:pPr>
      <w:r>
        <w:rPr>
          <w:rFonts w:ascii="標楷體" w:eastAsia="標楷體" w:hAnsi="標楷體"/>
          <w:b/>
          <w:szCs w:val="24"/>
        </w:rPr>
        <w:t>監獄行刑法施行細則第七條第四至六項規定：</w:t>
      </w:r>
    </w:p>
    <w:p w:rsidR="000F49BF" w:rsidRDefault="00141C57" w:rsidP="00F447EA">
      <w:pPr>
        <w:snapToGrid w:val="0"/>
        <w:ind w:left="713" w:hanging="713"/>
      </w:pPr>
      <w:r>
        <w:rPr>
          <w:rFonts w:ascii="標楷體" w:eastAsia="標楷體" w:hAnsi="標楷體"/>
          <w:szCs w:val="24"/>
        </w:rPr>
        <w:t>※監獄於民眾或媒體參觀前，應告知並請其遵守下列事項：</w:t>
      </w:r>
    </w:p>
    <w:p w:rsidR="000F49BF" w:rsidRDefault="00141C57" w:rsidP="00F447EA">
      <w:pPr>
        <w:snapToGrid w:val="0"/>
        <w:ind w:left="713" w:hanging="461"/>
      </w:pPr>
      <w:r>
        <w:rPr>
          <w:rFonts w:ascii="標楷體" w:eastAsia="標楷體" w:hAnsi="標楷體"/>
          <w:szCs w:val="24"/>
        </w:rPr>
        <w:t>一、提出身分證明文件，並配合依本法第二十一條規定所為之檢查。</w:t>
      </w:r>
    </w:p>
    <w:p w:rsidR="000F49BF" w:rsidRDefault="00141C57" w:rsidP="00F447EA">
      <w:pPr>
        <w:snapToGrid w:val="0"/>
        <w:ind w:left="713" w:hanging="461"/>
      </w:pPr>
      <w:r>
        <w:rPr>
          <w:rFonts w:ascii="標楷體" w:eastAsia="標楷體" w:hAnsi="標楷體"/>
          <w:szCs w:val="24"/>
        </w:rPr>
        <w:t>二、穿著適當服裝及遵守秩序，不得鼓譟及喧嘩。</w:t>
      </w:r>
    </w:p>
    <w:p w:rsidR="000F49BF" w:rsidRDefault="00141C57" w:rsidP="00F447EA">
      <w:pPr>
        <w:snapToGrid w:val="0"/>
        <w:ind w:left="713" w:hanging="461"/>
      </w:pPr>
      <w:r>
        <w:rPr>
          <w:rFonts w:ascii="標楷體" w:eastAsia="標楷體" w:hAnsi="標楷體"/>
          <w:szCs w:val="24"/>
        </w:rPr>
        <w:t>三、未經監獄許可，不得攜帶、使用通訊、錄影、攝影及錄音器材。</w:t>
      </w:r>
    </w:p>
    <w:p w:rsidR="000F49BF" w:rsidRDefault="00141C57" w:rsidP="00F447EA">
      <w:pPr>
        <w:snapToGrid w:val="0"/>
        <w:ind w:left="713" w:hanging="461"/>
      </w:pPr>
      <w:r>
        <w:rPr>
          <w:rFonts w:ascii="標楷體" w:eastAsia="標楷體" w:hAnsi="標楷體"/>
          <w:szCs w:val="24"/>
        </w:rPr>
        <w:t>四、依引導路線參訪，不得擅自行動或滯留。</w:t>
      </w:r>
    </w:p>
    <w:p w:rsidR="000F49BF" w:rsidRDefault="00141C57" w:rsidP="00F447EA">
      <w:pPr>
        <w:snapToGrid w:val="0"/>
        <w:ind w:left="713" w:hanging="461"/>
      </w:pPr>
      <w:r>
        <w:rPr>
          <w:rFonts w:ascii="標楷體" w:eastAsia="標楷體" w:hAnsi="標楷體"/>
          <w:szCs w:val="24"/>
        </w:rPr>
        <w:t>五、禁止擅自與受刑人交談或傳遞物品。</w:t>
      </w:r>
    </w:p>
    <w:p w:rsidR="000F49BF" w:rsidRDefault="00141C57" w:rsidP="00F447EA">
      <w:pPr>
        <w:snapToGrid w:val="0"/>
        <w:ind w:left="713" w:hanging="461"/>
      </w:pPr>
      <w:r>
        <w:rPr>
          <w:rFonts w:ascii="標楷體" w:eastAsia="標楷體" w:hAnsi="標楷體"/>
          <w:szCs w:val="24"/>
        </w:rPr>
        <w:t>六、不得違反監獄所為之相關管制措施或處置。</w:t>
      </w:r>
    </w:p>
    <w:p w:rsidR="000F49BF" w:rsidRDefault="00141C57" w:rsidP="00F447EA">
      <w:pPr>
        <w:snapToGrid w:val="0"/>
        <w:ind w:left="713" w:hanging="461"/>
      </w:pPr>
      <w:r>
        <w:rPr>
          <w:rFonts w:ascii="標楷體" w:eastAsia="標楷體" w:hAnsi="標楷體"/>
          <w:szCs w:val="24"/>
        </w:rPr>
        <w:t>七、不得有其他妨害監獄秩序、安全或受刑人權益之行為。</w:t>
      </w:r>
    </w:p>
    <w:p w:rsidR="000F49BF" w:rsidRDefault="00141C57" w:rsidP="00F447EA">
      <w:pPr>
        <w:snapToGrid w:val="0"/>
      </w:pPr>
      <w:r>
        <w:rPr>
          <w:rFonts w:ascii="標楷體" w:eastAsia="標楷體" w:hAnsi="標楷體"/>
          <w:szCs w:val="24"/>
        </w:rPr>
        <w:t>※參觀者有違反前項規定之行為者，監獄得停止其參觀。</w:t>
      </w:r>
    </w:p>
    <w:p w:rsidR="000F49BF" w:rsidRDefault="00141C57" w:rsidP="00F447EA">
      <w:pPr>
        <w:snapToGrid w:val="0"/>
        <w:ind w:left="252" w:hanging="252"/>
      </w:pPr>
      <w:r>
        <w:rPr>
          <w:rFonts w:ascii="標楷體" w:eastAsia="標楷體" w:hAnsi="標楷體"/>
          <w:szCs w:val="24"/>
        </w:rPr>
        <w:t>※未滿十八歲之人請求參觀者，應由其法定代理人、監護人、師長或其他適當之成年人陪同為之。</w:t>
      </w:r>
    </w:p>
    <w:p w:rsidR="000F49BF" w:rsidRDefault="00141C57" w:rsidP="00F447EA">
      <w:pPr>
        <w:snapToGrid w:val="0"/>
      </w:pPr>
      <w:r>
        <w:rPr>
          <w:rFonts w:ascii="標楷體" w:eastAsia="標楷體" w:hAnsi="標楷體"/>
          <w:b/>
          <w:szCs w:val="24"/>
        </w:rPr>
        <w:t>羈押法第十六條第一項、第三至四項規定：</w:t>
      </w:r>
    </w:p>
    <w:p w:rsidR="000F49BF" w:rsidRDefault="00141C57" w:rsidP="00F447EA">
      <w:pPr>
        <w:snapToGrid w:val="0"/>
      </w:pPr>
      <w:r>
        <w:rPr>
          <w:rFonts w:ascii="標楷體" w:eastAsia="標楷體" w:hAnsi="標楷體"/>
          <w:szCs w:val="24"/>
        </w:rPr>
        <w:t>※看守所應嚴密戒護，並得運用科技設備輔助之。</w:t>
      </w:r>
    </w:p>
    <w:p w:rsidR="000F49BF" w:rsidRDefault="00141C57" w:rsidP="00F447EA">
      <w:pPr>
        <w:snapToGrid w:val="0"/>
        <w:ind w:left="252" w:hanging="252"/>
      </w:pPr>
      <w:r>
        <w:rPr>
          <w:rFonts w:ascii="標楷體" w:eastAsia="標楷體" w:hAnsi="標楷體"/>
          <w:szCs w:val="24"/>
        </w:rPr>
        <w:t>※為戒護安全目的，看守所得於必要範圍內，運用第一項科技設備蒐集、處理、利用被告或進出人員之個人資料。</w:t>
      </w:r>
    </w:p>
    <w:p w:rsidR="000F49BF" w:rsidRDefault="00141C57" w:rsidP="00F447EA">
      <w:pPr>
        <w:snapToGrid w:val="0"/>
      </w:pPr>
      <w:r>
        <w:rPr>
          <w:rFonts w:ascii="標楷體" w:eastAsia="標楷體" w:hAnsi="標楷體"/>
          <w:szCs w:val="24"/>
        </w:rPr>
        <w:t>※看守所為維護安全，得檢查出入者之衣類及攜帶物品，並得運用科技設備輔助之。</w:t>
      </w:r>
    </w:p>
    <w:p w:rsidR="000F49BF" w:rsidRDefault="00141C57" w:rsidP="00F447EA">
      <w:pPr>
        <w:snapToGrid w:val="0"/>
      </w:pPr>
      <w:r>
        <w:rPr>
          <w:rFonts w:ascii="標楷體" w:eastAsia="標楷體" w:hAnsi="標楷體"/>
          <w:b/>
          <w:szCs w:val="24"/>
        </w:rPr>
        <w:t>羈押法施行細則第六條第四至六項規定：</w:t>
      </w:r>
    </w:p>
    <w:p w:rsidR="000F49BF" w:rsidRDefault="00141C57" w:rsidP="00F447EA">
      <w:pPr>
        <w:snapToGrid w:val="0"/>
        <w:ind w:left="713" w:hanging="713"/>
      </w:pPr>
      <w:r>
        <w:rPr>
          <w:rFonts w:ascii="標楷體" w:eastAsia="標楷體" w:hAnsi="標楷體"/>
          <w:szCs w:val="24"/>
        </w:rPr>
        <w:t>※看守所於民眾或媒體參觀前，應告知並請其遵守下列事項：</w:t>
      </w:r>
    </w:p>
    <w:p w:rsidR="000F49BF" w:rsidRDefault="00141C57" w:rsidP="00F447EA">
      <w:pPr>
        <w:snapToGrid w:val="0"/>
        <w:ind w:left="713" w:hanging="461"/>
      </w:pPr>
      <w:r>
        <w:rPr>
          <w:rFonts w:ascii="標楷體" w:eastAsia="標楷體" w:hAnsi="標楷體"/>
          <w:szCs w:val="24"/>
        </w:rPr>
        <w:t>一、提出身分證明文件，並配合依本法第十六條規定所為之檢查。</w:t>
      </w:r>
    </w:p>
    <w:p w:rsidR="000F49BF" w:rsidRDefault="00141C57" w:rsidP="00F447EA">
      <w:pPr>
        <w:snapToGrid w:val="0"/>
        <w:ind w:left="713" w:hanging="461"/>
      </w:pPr>
      <w:r>
        <w:rPr>
          <w:rFonts w:ascii="標楷體" w:eastAsia="標楷體" w:hAnsi="標楷體"/>
          <w:szCs w:val="24"/>
        </w:rPr>
        <w:t>二、穿著適當服裝及遵守秩序，不得鼓譟及喧嘩。</w:t>
      </w:r>
    </w:p>
    <w:p w:rsidR="000F49BF" w:rsidRDefault="00141C57" w:rsidP="00F447EA">
      <w:pPr>
        <w:snapToGrid w:val="0"/>
        <w:ind w:left="713" w:hanging="461"/>
      </w:pPr>
      <w:r>
        <w:rPr>
          <w:rFonts w:ascii="標楷體" w:eastAsia="標楷體" w:hAnsi="標楷體"/>
          <w:szCs w:val="24"/>
        </w:rPr>
        <w:t>三、未經看守所許可，不得攜帶、使用通訊、錄影、攝影及錄音器材。</w:t>
      </w:r>
    </w:p>
    <w:p w:rsidR="000F49BF" w:rsidRDefault="00141C57" w:rsidP="00F447EA">
      <w:pPr>
        <w:snapToGrid w:val="0"/>
        <w:ind w:left="713" w:hanging="461"/>
      </w:pPr>
      <w:r>
        <w:rPr>
          <w:rFonts w:ascii="標楷體" w:eastAsia="標楷體" w:hAnsi="標楷體"/>
          <w:szCs w:val="24"/>
        </w:rPr>
        <w:t>四、依引導路線參訪，不得擅自行動或滯留。</w:t>
      </w:r>
    </w:p>
    <w:p w:rsidR="000F49BF" w:rsidRDefault="00141C57" w:rsidP="00F447EA">
      <w:pPr>
        <w:snapToGrid w:val="0"/>
        <w:ind w:left="713" w:hanging="461"/>
      </w:pPr>
      <w:r>
        <w:rPr>
          <w:rFonts w:ascii="標楷體" w:eastAsia="標楷體" w:hAnsi="標楷體"/>
          <w:szCs w:val="24"/>
        </w:rPr>
        <w:t>五、禁止擅自與被告交談或傳遞物品。</w:t>
      </w:r>
    </w:p>
    <w:p w:rsidR="000F49BF" w:rsidRDefault="00141C57" w:rsidP="00F447EA">
      <w:pPr>
        <w:snapToGrid w:val="0"/>
        <w:ind w:left="713" w:hanging="461"/>
      </w:pPr>
      <w:r>
        <w:rPr>
          <w:rFonts w:ascii="標楷體" w:eastAsia="標楷體" w:hAnsi="標楷體"/>
          <w:szCs w:val="24"/>
        </w:rPr>
        <w:t>六、不得違反看守所所為之相關管制措施或處置。</w:t>
      </w:r>
    </w:p>
    <w:p w:rsidR="000F49BF" w:rsidRDefault="00141C57" w:rsidP="00F447EA">
      <w:pPr>
        <w:snapToGrid w:val="0"/>
        <w:ind w:left="713" w:hanging="461"/>
      </w:pPr>
      <w:r>
        <w:rPr>
          <w:rFonts w:ascii="標楷體" w:eastAsia="標楷體" w:hAnsi="標楷體"/>
          <w:szCs w:val="24"/>
        </w:rPr>
        <w:t>七、不得有其他妨害看守所秩序、安全或被告權益之行為。</w:t>
      </w:r>
    </w:p>
    <w:p w:rsidR="000F49BF" w:rsidRDefault="00141C57" w:rsidP="00F447EA">
      <w:pPr>
        <w:snapToGrid w:val="0"/>
        <w:ind w:left="713" w:hanging="713"/>
      </w:pPr>
      <w:r>
        <w:rPr>
          <w:rFonts w:ascii="標楷體" w:eastAsia="標楷體" w:hAnsi="標楷體"/>
          <w:szCs w:val="24"/>
        </w:rPr>
        <w:t>※參觀者有違反前項規定之行為者，看守所得停止其參觀。</w:t>
      </w:r>
    </w:p>
    <w:p w:rsidR="000F49BF" w:rsidRDefault="00141C57" w:rsidP="00F447EA">
      <w:pPr>
        <w:snapToGrid w:val="0"/>
        <w:ind w:left="252" w:hanging="252"/>
      </w:pPr>
      <w:r>
        <w:rPr>
          <w:rFonts w:ascii="標楷體" w:eastAsia="標楷體" w:hAnsi="標楷體"/>
          <w:szCs w:val="24"/>
        </w:rPr>
        <w:t>※未滿十八歲之人請求參觀者，應由其法定代理人、監護人、師長或其他適當之成年人陪同為之。</w:t>
      </w:r>
    </w:p>
    <w:p w:rsidR="000F49BF" w:rsidRDefault="00141C57" w:rsidP="00F447EA">
      <w:pPr>
        <w:snapToGrid w:val="0"/>
        <w:ind w:left="757" w:hanging="757"/>
      </w:pPr>
      <w:r>
        <w:rPr>
          <w:rFonts w:ascii="標楷體" w:eastAsia="標楷體" w:hAnsi="標楷體"/>
          <w:b/>
          <w:szCs w:val="24"/>
        </w:rPr>
        <w:t>備註：</w:t>
      </w:r>
    </w:p>
    <w:p w:rsidR="000F49BF" w:rsidRDefault="00141C57" w:rsidP="00F447EA">
      <w:pPr>
        <w:pStyle w:val="ac"/>
        <w:numPr>
          <w:ilvl w:val="0"/>
          <w:numId w:val="3"/>
        </w:numPr>
        <w:snapToGrid w:val="0"/>
      </w:pPr>
      <w:r>
        <w:rPr>
          <w:rFonts w:ascii="標楷體" w:eastAsia="標楷體" w:hAnsi="標楷體"/>
          <w:szCs w:val="24"/>
        </w:rPr>
        <w:t>依監獄行刑法施行細則第五十八條，有關少年矯正學校、少年輔育院、技能訓練所、戒治所辦理少年受刑人、感化教育受處分人、強制工作受處分人及受戒治人之相關執行業務，得準用本細則之規定。</w:t>
      </w:r>
    </w:p>
    <w:p w:rsidR="000F49BF" w:rsidRDefault="00141C57" w:rsidP="00F447EA">
      <w:pPr>
        <w:pStyle w:val="ac"/>
        <w:numPr>
          <w:ilvl w:val="0"/>
          <w:numId w:val="3"/>
        </w:numPr>
        <w:snapToGrid w:val="0"/>
      </w:pPr>
      <w:r>
        <w:rPr>
          <w:rFonts w:ascii="標楷體" w:eastAsia="標楷體" w:hAnsi="標楷體"/>
          <w:szCs w:val="24"/>
        </w:rPr>
        <w:t>依羈押法施行細則第五十條，有關少年觀護所、勒戒處所辦理少年被告、受觀察、勒戒人之相關執行業務，得準用本細則相關規定。</w:t>
      </w:r>
    </w:p>
    <w:p w:rsidR="000F49BF" w:rsidRDefault="00141C57" w:rsidP="00F447EA">
      <w:pPr>
        <w:pStyle w:val="ac"/>
        <w:numPr>
          <w:ilvl w:val="0"/>
          <w:numId w:val="3"/>
        </w:numPr>
        <w:snapToGrid w:val="0"/>
      </w:pPr>
      <w:r>
        <w:rPr>
          <w:rFonts w:ascii="標楷體" w:eastAsia="標楷體" w:hAnsi="標楷體"/>
          <w:szCs w:val="24"/>
        </w:rPr>
        <w:t>申請參觀者於參觀活動進行前，須同意配合矯正機關依據所設置之科技設備，蒐集、處理及利用您的個人資料。</w:t>
      </w:r>
    </w:p>
    <w:p w:rsidR="000F49BF" w:rsidRDefault="00141C57" w:rsidP="00F447EA">
      <w:pPr>
        <w:pStyle w:val="ac"/>
        <w:numPr>
          <w:ilvl w:val="0"/>
          <w:numId w:val="3"/>
        </w:numPr>
        <w:snapToGrid w:val="0"/>
      </w:pPr>
      <w:r>
        <w:rPr>
          <w:rFonts w:ascii="標楷體" w:eastAsia="標楷體" w:hAnsi="標楷體"/>
          <w:szCs w:val="24"/>
        </w:rPr>
        <w:lastRenderedPageBreak/>
        <w:t>矯正機關將依個人資料保護法及「監獄及看守所科技設備設置與使用及管理辦法」等相關法令之規定下，蒐集、處理及利用您的個人資料。</w:t>
      </w:r>
    </w:p>
    <w:p w:rsidR="000F49BF" w:rsidRDefault="00141C57" w:rsidP="00F447EA">
      <w:pPr>
        <w:pStyle w:val="ac"/>
        <w:numPr>
          <w:ilvl w:val="0"/>
          <w:numId w:val="3"/>
        </w:numPr>
        <w:snapToGrid w:val="0"/>
      </w:pPr>
      <w:r>
        <w:rPr>
          <w:rFonts w:ascii="標楷體" w:eastAsia="標楷體" w:hAnsi="標楷體"/>
          <w:szCs w:val="24"/>
        </w:rPr>
        <w:t>依據「監獄及看守所科技設備設置與使用及管理辦法」第二十一條規定，有關監獄及看守所以外之矯正機關，得準用該辦法蒐集、處理及利用參觀者之個人資料。</w:t>
      </w:r>
    </w:p>
    <w:p w:rsidR="000F49BF" w:rsidRDefault="00F447EA">
      <w:pPr>
        <w:pStyle w:val="ac"/>
        <w:ind w:right="-2"/>
        <w:jc w:val="center"/>
      </w:pPr>
      <w:r>
        <w:rPr>
          <w:rFonts w:ascii="標楷體" w:eastAsia="標楷體" w:hAnsi="標楷體"/>
          <w:szCs w:val="24"/>
        </w:rPr>
        <w:t xml:space="preserve">        </w:t>
      </w:r>
      <w:r w:rsidR="00141C57">
        <w:rPr>
          <w:rFonts w:ascii="標楷體" w:eastAsia="標楷體" w:hAnsi="標楷體"/>
          <w:b/>
          <w:szCs w:val="24"/>
        </w:rPr>
        <w:t>申請人簽名確認：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>
        <w:rPr>
          <w:rFonts w:ascii="標楷體" w:eastAsia="標楷體" w:hAnsi="標楷體"/>
          <w:b/>
          <w:szCs w:val="24"/>
          <w:u w:val="single"/>
        </w:rPr>
        <w:t xml:space="preserve">                 </w:t>
      </w:r>
      <w:r w:rsidR="00141C57">
        <w:rPr>
          <w:rFonts w:ascii="標楷體" w:eastAsia="標楷體" w:hAnsi="標楷體"/>
          <w:b/>
          <w:szCs w:val="24"/>
          <w:u w:val="single"/>
        </w:rPr>
        <w:t xml:space="preserve">              </w:t>
      </w:r>
      <w:r w:rsidR="00141C57">
        <w:br w:type="page"/>
      </w:r>
    </w:p>
    <w:p w:rsidR="000F49BF" w:rsidRDefault="00141C57">
      <w:pPr>
        <w:ind w:left="950" w:hanging="950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法務部矯正署</w:t>
      </w:r>
      <w:r>
        <w:rPr>
          <w:rFonts w:ascii="新細明體" w:eastAsia="標楷體" w:hAnsi="新細明體"/>
          <w:sz w:val="32"/>
          <w:szCs w:val="32"/>
          <w:highlight w:val="white"/>
        </w:rPr>
        <w:t>自強外役監獄</w:t>
      </w:r>
      <w:r>
        <w:rPr>
          <w:rFonts w:ascii="標楷體" w:eastAsia="標楷體" w:hAnsi="標楷體"/>
          <w:sz w:val="32"/>
          <w:szCs w:val="32"/>
        </w:rPr>
        <w:t>參觀人員清冊</w:t>
      </w:r>
    </w:p>
    <w:tbl>
      <w:tblPr>
        <w:tblW w:w="10194" w:type="dxa"/>
        <w:jc w:val="center"/>
        <w:tblLook w:val="0000" w:firstRow="0" w:lastRow="0" w:firstColumn="0" w:lastColumn="0" w:noHBand="0" w:noVBand="0"/>
      </w:tblPr>
      <w:tblGrid>
        <w:gridCol w:w="1462"/>
        <w:gridCol w:w="1462"/>
        <w:gridCol w:w="1463"/>
        <w:gridCol w:w="1463"/>
        <w:gridCol w:w="1463"/>
        <w:gridCol w:w="1463"/>
        <w:gridCol w:w="1418"/>
      </w:tblGrid>
      <w:tr w:rsidR="000F49BF">
        <w:trPr>
          <w:trHeight w:val="624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49BF" w:rsidRDefault="00141C57">
            <w:pPr>
              <w:pStyle w:val="ac"/>
              <w:ind w:left="0" w:right="-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49BF" w:rsidRDefault="00141C57">
            <w:pPr>
              <w:pStyle w:val="ac"/>
              <w:ind w:left="0" w:right="-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49BF" w:rsidRDefault="00141C57">
            <w:pPr>
              <w:pStyle w:val="ac"/>
              <w:ind w:left="0" w:right="-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出生日期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49BF" w:rsidRDefault="00141C57">
            <w:pPr>
              <w:pStyle w:val="ac"/>
              <w:ind w:left="0" w:right="-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49BF" w:rsidRDefault="00141C57">
            <w:pPr>
              <w:pStyle w:val="ac"/>
              <w:ind w:left="0" w:right="-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職業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49BF" w:rsidRDefault="00141C57">
            <w:pPr>
              <w:pStyle w:val="ac"/>
              <w:ind w:left="0" w:right="-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連絡電話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49BF" w:rsidRDefault="00141C57">
            <w:pPr>
              <w:pStyle w:val="ac"/>
              <w:ind w:left="0" w:right="-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0F49BF">
        <w:trPr>
          <w:trHeight w:val="624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</w:tr>
      <w:tr w:rsidR="000F49BF">
        <w:trPr>
          <w:trHeight w:val="624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</w:tr>
      <w:tr w:rsidR="000F49BF">
        <w:trPr>
          <w:trHeight w:val="624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</w:tr>
      <w:tr w:rsidR="000F49BF">
        <w:trPr>
          <w:trHeight w:val="624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</w:tr>
      <w:tr w:rsidR="000F49BF">
        <w:trPr>
          <w:trHeight w:val="624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</w:tr>
      <w:tr w:rsidR="000F49BF">
        <w:trPr>
          <w:trHeight w:val="624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</w:tr>
      <w:tr w:rsidR="000F49BF">
        <w:trPr>
          <w:trHeight w:val="624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</w:tr>
      <w:tr w:rsidR="000F49BF">
        <w:trPr>
          <w:trHeight w:val="624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</w:tr>
      <w:tr w:rsidR="000F49BF">
        <w:trPr>
          <w:trHeight w:val="624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</w:tr>
      <w:tr w:rsidR="000F49BF">
        <w:trPr>
          <w:trHeight w:val="624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</w:tr>
      <w:tr w:rsidR="000F49BF">
        <w:trPr>
          <w:trHeight w:val="624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</w:tr>
      <w:tr w:rsidR="000F49BF">
        <w:trPr>
          <w:trHeight w:val="624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</w:tr>
      <w:tr w:rsidR="000F49BF">
        <w:trPr>
          <w:trHeight w:val="624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</w:tr>
      <w:tr w:rsidR="000F49BF">
        <w:trPr>
          <w:trHeight w:val="624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</w:tr>
      <w:tr w:rsidR="000F49BF">
        <w:trPr>
          <w:trHeight w:val="624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</w:tr>
      <w:tr w:rsidR="000F49BF">
        <w:trPr>
          <w:trHeight w:val="624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BF" w:rsidRDefault="000F49BF">
            <w:pPr>
              <w:pStyle w:val="ac"/>
              <w:ind w:left="0" w:right="-2"/>
              <w:jc w:val="center"/>
              <w:rPr>
                <w:rFonts w:ascii="標楷體" w:eastAsia="標楷體" w:hAnsi="標楷體"/>
              </w:rPr>
            </w:pPr>
          </w:p>
        </w:tc>
      </w:tr>
    </w:tbl>
    <w:p w:rsidR="000F49BF" w:rsidRDefault="000F49BF">
      <w:pPr>
        <w:pStyle w:val="ac"/>
        <w:ind w:right="-2"/>
        <w:jc w:val="center"/>
      </w:pPr>
    </w:p>
    <w:sectPr w:rsidR="000F49BF">
      <w:pgSz w:w="11906" w:h="16838"/>
      <w:pgMar w:top="1134" w:right="851" w:bottom="1134" w:left="85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03" w:rsidRDefault="000E5603" w:rsidP="00790137">
      <w:r>
        <w:separator/>
      </w:r>
    </w:p>
  </w:endnote>
  <w:endnote w:type="continuationSeparator" w:id="0">
    <w:p w:rsidR="000E5603" w:rsidRDefault="000E5603" w:rsidP="0079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sterama">
    <w:altName w:val="Liberation Sans"/>
    <w:charset w:val="88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03" w:rsidRDefault="000E5603" w:rsidP="00790137">
      <w:r>
        <w:separator/>
      </w:r>
    </w:p>
  </w:footnote>
  <w:footnote w:type="continuationSeparator" w:id="0">
    <w:p w:rsidR="000E5603" w:rsidRDefault="000E5603" w:rsidP="00790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C4CBB"/>
    <w:multiLevelType w:val="multilevel"/>
    <w:tmpl w:val="CF209EC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C91094"/>
    <w:multiLevelType w:val="multilevel"/>
    <w:tmpl w:val="8848B4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DEF0C97"/>
    <w:multiLevelType w:val="multilevel"/>
    <w:tmpl w:val="57F4C87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F49BF"/>
    <w:rsid w:val="000E5603"/>
    <w:rsid w:val="000F49BF"/>
    <w:rsid w:val="00141C57"/>
    <w:rsid w:val="00743F24"/>
    <w:rsid w:val="00790137"/>
    <w:rsid w:val="00F4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FC3FF"/>
  <w15:docId w15:val="{0988AE82-A38C-4C79-B3E7-70F2E6A9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WWCharLFO2LVL1">
    <w:name w:val="WW_CharLFO2LVL1"/>
    <w:qFormat/>
    <w:rPr>
      <w:sz w:val="24"/>
      <w:szCs w:val="24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List"/>
    <w:basedOn w:val="a5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qFormat/>
    <w:pPr>
      <w:ind w:left="480"/>
    </w:pPr>
  </w:style>
  <w:style w:type="paragraph" w:customStyle="1" w:styleId="ad">
    <w:name w:val="表格內容"/>
    <w:basedOn w:val="a"/>
    <w:qFormat/>
    <w:pPr>
      <w:suppressLineNumbers/>
    </w:pPr>
  </w:style>
  <w:style w:type="paragraph" w:styleId="Web">
    <w:name w:val="Normal (Web)"/>
    <w:basedOn w:val="a"/>
    <w:uiPriority w:val="99"/>
    <w:unhideWhenUsed/>
    <w:rsid w:val="00790137"/>
    <w:pPr>
      <w:widowControl/>
      <w:suppressAutoHyphens w:val="0"/>
      <w:spacing w:before="100" w:beforeAutospacing="1" w:after="142" w:line="276" w:lineRule="auto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328</Words>
  <Characters>1875</Characters>
  <Application>Microsoft Office Word</Application>
  <DocSecurity>0</DocSecurity>
  <Lines>15</Lines>
  <Paragraphs>4</Paragraphs>
  <ScaleCrop>false</ScaleCrop>
  <Company>MOJ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dc:description/>
  <cp:lastModifiedBy>蕭仲廷</cp:lastModifiedBy>
  <cp:revision>13</cp:revision>
  <cp:lastPrinted>2021-01-28T07:01:00Z</cp:lastPrinted>
  <dcterms:created xsi:type="dcterms:W3CDTF">2021-01-27T03:53:00Z</dcterms:created>
  <dcterms:modified xsi:type="dcterms:W3CDTF">2023-04-25T06:17:00Z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