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9" w:rsidRPr="0004056C" w:rsidRDefault="002013F9" w:rsidP="002013F9">
      <w:pPr>
        <w:pStyle w:val="7"/>
        <w:snapToGrid w:val="0"/>
        <w:spacing w:line="240" w:lineRule="auto"/>
        <w:jc w:val="both"/>
        <w:textDirection w:val="lrTbV"/>
        <w:rPr>
          <w:rFonts w:ascii="標楷體" w:eastAsia="標楷體" w:hAnsi="標楷體"/>
          <w:spacing w:val="0"/>
        </w:rPr>
      </w:pPr>
    </w:p>
    <w:tbl>
      <w:tblPr>
        <w:tblW w:w="1079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7400"/>
        <w:gridCol w:w="992"/>
        <w:gridCol w:w="975"/>
        <w:gridCol w:w="12"/>
      </w:tblGrid>
      <w:tr w:rsidR="0004056C" w:rsidRPr="001F3847" w:rsidTr="000D520E">
        <w:trPr>
          <w:trHeight w:val="720"/>
          <w:jc w:val="center"/>
        </w:trPr>
        <w:tc>
          <w:tcPr>
            <w:tcW w:w="10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34B" w:rsidRPr="001F3847" w:rsidRDefault="00302372" w:rsidP="001771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法務部矯正署花蓮地區矯正機關11</w:t>
            </w:r>
            <w:r w:rsidR="00E2472A"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</w:t>
            </w: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395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下</w:t>
            </w: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半年收容人副食品</w:t>
            </w:r>
          </w:p>
          <w:p w:rsidR="00177144" w:rsidRPr="001F3847" w:rsidRDefault="00302372" w:rsidP="001771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「豬肉類」聯合採購案-</w:t>
            </w:r>
            <w:r w:rsidR="007862FF" w:rsidRPr="001F384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規格及建議單價表</w:t>
            </w:r>
          </w:p>
        </w:tc>
      </w:tr>
      <w:tr w:rsidR="0004056C" w:rsidRPr="001F3847" w:rsidTr="000D520E">
        <w:trPr>
          <w:gridAfter w:val="1"/>
          <w:wAfter w:w="12" w:type="dxa"/>
          <w:trHeight w:val="570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品名</w:t>
            </w:r>
          </w:p>
        </w:tc>
        <w:tc>
          <w:tcPr>
            <w:tcW w:w="7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05" w:rsidRPr="001F3847" w:rsidRDefault="00467805" w:rsidP="000D520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規                   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805" w:rsidRPr="001F3847" w:rsidRDefault="00467805" w:rsidP="0017714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A1" w:rsidRPr="001F3847" w:rsidRDefault="00176BA1" w:rsidP="00176BA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建 議</w:t>
            </w:r>
          </w:p>
          <w:p w:rsidR="00467805" w:rsidRPr="001F3847" w:rsidRDefault="00176BA1" w:rsidP="00176BA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kern w:val="0"/>
              </w:rPr>
              <w:t>單 價</w:t>
            </w:r>
          </w:p>
        </w:tc>
      </w:tr>
      <w:tr w:rsidR="0004056C" w:rsidRPr="001F3847" w:rsidTr="000D520E">
        <w:trPr>
          <w:gridAfter w:val="1"/>
          <w:wAfter w:w="12" w:type="dxa"/>
          <w:trHeight w:val="360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805" w:rsidRPr="001F3847" w:rsidRDefault="00467805" w:rsidP="0017714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肉絲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無異味、色澤新鮮，瘦肉率55%以上。符合CAS優良肉品、附證明，解凍失水率7%以下，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120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絞肉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無異味、色澤新鮮，</w:t>
            </w:r>
            <w:bookmarkStart w:id="0" w:name="_GoBack"/>
            <w:r w:rsidRPr="00DC0FC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瘦肉率60%以上</w:t>
            </w:r>
            <w:bookmarkEnd w:id="0"/>
            <w:r w:rsidRPr="001F3847">
              <w:rPr>
                <w:rFonts w:ascii="標楷體" w:eastAsia="標楷體" w:hAnsi="標楷體" w:cs="新細明體" w:hint="eastAsia"/>
                <w:kern w:val="0"/>
              </w:rPr>
              <w:t>。符合CAS優良肉品、附證明，解凍失水率7%以下，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100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腹脇肉            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去皮、去肋骨、肋軟骨、去板油及腹脇尾，瘦肉部份為粉紅色，肥肉部份有適當硬度，肉層分明、結實，瘦肉率在55%以上，符合CAS優良肉品、附證明，解凍失水率7%以下，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125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豬腳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不含腿，每節5公分，含水率10%以下，不得漂白，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新鮮無異味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85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蹄膀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每粒0.8-1公斤(正負10%)，可冷凍不得變質，色澤新鮮，解凍失水率7%以下，符合CAS優良肉品、附證明，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150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脊椎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粗排、龍骨，符合CAS優良肉品、附證明，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45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小排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小排每塊3cm*3cm含胸骨、肋骨、肋間肌肉及。符合CAS優良肉品、附證明，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63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五花</w:t>
            </w:r>
          </w:p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肉片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瘦肉部份為粉紅色，肥肉部份有適當硬度，肉層分明結實，瘦肉率在55%以上、每公斤切成10片、符合CAS優良肉品、附證明，解凍失水率7%以下，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110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五花</w:t>
            </w:r>
          </w:p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肉角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瘦肉部份為粉紅色，肥肉部份有適當硬度，肉層分明、結實，瘦肉率在55%以上、每個肉角大小平均、符合CAS優良肉品、附證明，解凍失水率7%以下，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110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前腿</w:t>
            </w:r>
          </w:p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肉角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前腿肉部位切丁，每個肉角大小平均，符合CAS優良肉品、附證明，瘦肉率70%以上，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120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前腿</w:t>
            </w:r>
          </w:p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肉片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前腿肉部位切片(3*3公分)，符合CAS優良肉品、附證明，瘦肉率70%以上，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120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軟骨丁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軟骨丁3cm*3cm</w:t>
            </w:r>
            <w:r w:rsidRPr="001F3847">
              <w:rPr>
                <w:rFonts w:ascii="新細明體" w:hAnsi="新細明體" w:cs="新細明體" w:hint="eastAsia"/>
                <w:kern w:val="0"/>
              </w:rPr>
              <w:t>，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70</w:t>
            </w:r>
          </w:p>
        </w:tc>
      </w:tr>
      <w:tr w:rsidR="003954D8" w:rsidRPr="001F3847" w:rsidTr="00DC0FC9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帶骨里肌肉片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里肌肉片帶骨，厚約1cm(9*6cm)，符合CAS優良肉品、附證明，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140</w:t>
            </w:r>
          </w:p>
        </w:tc>
      </w:tr>
      <w:tr w:rsidR="003954D8" w:rsidRPr="001F3847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里肌</w:t>
            </w:r>
          </w:p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肉片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里肌肉片，厚約0.8cm(8*6cm)，符合CAS優良肉品、附證明，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。(3公斤小包裝)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861C23" w:rsidRDefault="003954D8" w:rsidP="003954D8">
            <w:pPr>
              <w:jc w:val="center"/>
            </w:pPr>
            <w:r w:rsidRPr="00861C23">
              <w:t>135</w:t>
            </w:r>
          </w:p>
        </w:tc>
      </w:tr>
      <w:tr w:rsidR="003954D8" w:rsidRPr="0004056C" w:rsidTr="003954D8">
        <w:trPr>
          <w:gridAfter w:val="1"/>
          <w:wAfter w:w="12" w:type="dxa"/>
          <w:trHeight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豬腳丁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1F3847" w:rsidRDefault="003954D8" w:rsidP="003954D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新鮮冷凍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無異味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,每塊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約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3cm*3cm，解凍失水率10%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以下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1F3847">
              <w:rPr>
                <w:rFonts w:ascii="標楷體" w:eastAsia="標楷體" w:hAnsi="標楷體" w:cs="新細明體" w:hint="eastAsia"/>
                <w:kern w:val="0"/>
                <w:lang w:eastAsia="zh-HK"/>
              </w:rPr>
              <w:t>需達保存期限的三分之一以上</w:t>
            </w:r>
            <w:r w:rsidRPr="001F384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Pr="001F3847" w:rsidRDefault="003954D8" w:rsidP="003954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3847">
              <w:rPr>
                <w:rFonts w:ascii="標楷體" w:eastAsia="標楷體" w:hAnsi="標楷體" w:cs="新細明體" w:hint="eastAsia"/>
                <w:kern w:val="0"/>
              </w:rPr>
              <w:t>公斤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4D8" w:rsidRDefault="003954D8" w:rsidP="003954D8">
            <w:pPr>
              <w:jc w:val="center"/>
            </w:pPr>
            <w:r w:rsidRPr="00861C23">
              <w:t>85</w:t>
            </w:r>
          </w:p>
        </w:tc>
      </w:tr>
    </w:tbl>
    <w:p w:rsidR="00A35D95" w:rsidRPr="0004056C" w:rsidRDefault="00A35D95" w:rsidP="0092008A">
      <w:pPr>
        <w:pStyle w:val="7"/>
        <w:snapToGrid w:val="0"/>
        <w:spacing w:line="240" w:lineRule="auto"/>
        <w:jc w:val="both"/>
        <w:textDirection w:val="lrTbV"/>
        <w:rPr>
          <w:rFonts w:ascii="標楷體" w:eastAsia="標楷體" w:hAnsi="標楷體"/>
        </w:rPr>
      </w:pPr>
    </w:p>
    <w:sectPr w:rsidR="00A35D95" w:rsidRPr="0004056C" w:rsidSect="00CE3F95">
      <w:pgSz w:w="11906" w:h="16838"/>
      <w:pgMar w:top="902" w:right="737" w:bottom="539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28" w:rsidRDefault="00285E28">
      <w:r>
        <w:separator/>
      </w:r>
    </w:p>
  </w:endnote>
  <w:endnote w:type="continuationSeparator" w:id="0">
    <w:p w:rsidR="00285E28" w:rsidRDefault="0028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28" w:rsidRDefault="00285E28">
      <w:r>
        <w:separator/>
      </w:r>
    </w:p>
  </w:footnote>
  <w:footnote w:type="continuationSeparator" w:id="0">
    <w:p w:rsidR="00285E28" w:rsidRDefault="00285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7D97"/>
    <w:multiLevelType w:val="singleLevel"/>
    <w:tmpl w:val="A6E89A4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83B51F9"/>
    <w:multiLevelType w:val="hybridMultilevel"/>
    <w:tmpl w:val="C0F88582"/>
    <w:lvl w:ilvl="0" w:tplc="71FEC05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1674D"/>
    <w:multiLevelType w:val="hybridMultilevel"/>
    <w:tmpl w:val="61D488D8"/>
    <w:lvl w:ilvl="0" w:tplc="339C7726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54"/>
    <w:rsid w:val="000020CD"/>
    <w:rsid w:val="00004F01"/>
    <w:rsid w:val="00006022"/>
    <w:rsid w:val="000163B0"/>
    <w:rsid w:val="000170AF"/>
    <w:rsid w:val="00025288"/>
    <w:rsid w:val="00033A64"/>
    <w:rsid w:val="0004056C"/>
    <w:rsid w:val="00040835"/>
    <w:rsid w:val="00041449"/>
    <w:rsid w:val="00055897"/>
    <w:rsid w:val="00061B2A"/>
    <w:rsid w:val="00081F30"/>
    <w:rsid w:val="00082829"/>
    <w:rsid w:val="00095E90"/>
    <w:rsid w:val="000A0D77"/>
    <w:rsid w:val="000A5D54"/>
    <w:rsid w:val="000B03EF"/>
    <w:rsid w:val="000D00A2"/>
    <w:rsid w:val="000D520E"/>
    <w:rsid w:val="000E195D"/>
    <w:rsid w:val="000E4112"/>
    <w:rsid w:val="000E5100"/>
    <w:rsid w:val="001015A4"/>
    <w:rsid w:val="001134D4"/>
    <w:rsid w:val="00113C3A"/>
    <w:rsid w:val="001159FF"/>
    <w:rsid w:val="00117BF2"/>
    <w:rsid w:val="00121EED"/>
    <w:rsid w:val="00126C5B"/>
    <w:rsid w:val="00127EF5"/>
    <w:rsid w:val="00130938"/>
    <w:rsid w:val="001321EE"/>
    <w:rsid w:val="00150AC0"/>
    <w:rsid w:val="00162AB2"/>
    <w:rsid w:val="00163AC8"/>
    <w:rsid w:val="00176BA1"/>
    <w:rsid w:val="00177144"/>
    <w:rsid w:val="001875CC"/>
    <w:rsid w:val="001959BE"/>
    <w:rsid w:val="00196ADA"/>
    <w:rsid w:val="00196DFA"/>
    <w:rsid w:val="001D03F1"/>
    <w:rsid w:val="001D5BCE"/>
    <w:rsid w:val="001D7E9A"/>
    <w:rsid w:val="001E19DB"/>
    <w:rsid w:val="001F3847"/>
    <w:rsid w:val="002013F9"/>
    <w:rsid w:val="00205D35"/>
    <w:rsid w:val="00222C0C"/>
    <w:rsid w:val="00226B2C"/>
    <w:rsid w:val="00226E87"/>
    <w:rsid w:val="00250D05"/>
    <w:rsid w:val="00263784"/>
    <w:rsid w:val="00285E28"/>
    <w:rsid w:val="002A5319"/>
    <w:rsid w:val="002B0BDE"/>
    <w:rsid w:val="002B3598"/>
    <w:rsid w:val="002B670F"/>
    <w:rsid w:val="002C1090"/>
    <w:rsid w:val="002C4DE0"/>
    <w:rsid w:val="002D7E8B"/>
    <w:rsid w:val="002D7E91"/>
    <w:rsid w:val="00302372"/>
    <w:rsid w:val="0030340D"/>
    <w:rsid w:val="003139C9"/>
    <w:rsid w:val="003154B7"/>
    <w:rsid w:val="00337675"/>
    <w:rsid w:val="00345291"/>
    <w:rsid w:val="0036390A"/>
    <w:rsid w:val="00370AF4"/>
    <w:rsid w:val="003738DA"/>
    <w:rsid w:val="00373D16"/>
    <w:rsid w:val="00383C48"/>
    <w:rsid w:val="003954D8"/>
    <w:rsid w:val="003A0BDB"/>
    <w:rsid w:val="003B3135"/>
    <w:rsid w:val="003B64FD"/>
    <w:rsid w:val="003B7558"/>
    <w:rsid w:val="003D133B"/>
    <w:rsid w:val="003D29F2"/>
    <w:rsid w:val="003E3153"/>
    <w:rsid w:val="003F4920"/>
    <w:rsid w:val="004226B7"/>
    <w:rsid w:val="00427E83"/>
    <w:rsid w:val="00430280"/>
    <w:rsid w:val="004505ED"/>
    <w:rsid w:val="00467805"/>
    <w:rsid w:val="00470A3A"/>
    <w:rsid w:val="00471B56"/>
    <w:rsid w:val="004750C7"/>
    <w:rsid w:val="00487180"/>
    <w:rsid w:val="004D0CD6"/>
    <w:rsid w:val="004D4A63"/>
    <w:rsid w:val="004D74E3"/>
    <w:rsid w:val="004E2BB9"/>
    <w:rsid w:val="004E38F8"/>
    <w:rsid w:val="0050306A"/>
    <w:rsid w:val="00507BFE"/>
    <w:rsid w:val="00522E7A"/>
    <w:rsid w:val="0053237D"/>
    <w:rsid w:val="00555B96"/>
    <w:rsid w:val="00575EF3"/>
    <w:rsid w:val="0059148C"/>
    <w:rsid w:val="005949F5"/>
    <w:rsid w:val="0059534E"/>
    <w:rsid w:val="005B283B"/>
    <w:rsid w:val="005C0513"/>
    <w:rsid w:val="005C2C9C"/>
    <w:rsid w:val="005C7567"/>
    <w:rsid w:val="005D585F"/>
    <w:rsid w:val="005D79D5"/>
    <w:rsid w:val="0060356B"/>
    <w:rsid w:val="00613F30"/>
    <w:rsid w:val="0063310A"/>
    <w:rsid w:val="00667998"/>
    <w:rsid w:val="0067625E"/>
    <w:rsid w:val="0068213E"/>
    <w:rsid w:val="00696427"/>
    <w:rsid w:val="006A473A"/>
    <w:rsid w:val="006C771B"/>
    <w:rsid w:val="006F082E"/>
    <w:rsid w:val="006F25FF"/>
    <w:rsid w:val="006F7355"/>
    <w:rsid w:val="00700DDD"/>
    <w:rsid w:val="00702BE9"/>
    <w:rsid w:val="00710E19"/>
    <w:rsid w:val="00717192"/>
    <w:rsid w:val="00727B37"/>
    <w:rsid w:val="00732A16"/>
    <w:rsid w:val="0074666F"/>
    <w:rsid w:val="00751D83"/>
    <w:rsid w:val="00753199"/>
    <w:rsid w:val="00754BB2"/>
    <w:rsid w:val="00757288"/>
    <w:rsid w:val="007613AB"/>
    <w:rsid w:val="007862FF"/>
    <w:rsid w:val="00790C0E"/>
    <w:rsid w:val="007A2E24"/>
    <w:rsid w:val="007A3C6C"/>
    <w:rsid w:val="007A3F41"/>
    <w:rsid w:val="007A5E79"/>
    <w:rsid w:val="007D22E7"/>
    <w:rsid w:val="007D6720"/>
    <w:rsid w:val="007E1E04"/>
    <w:rsid w:val="00811575"/>
    <w:rsid w:val="00826BB1"/>
    <w:rsid w:val="008270D8"/>
    <w:rsid w:val="008429EE"/>
    <w:rsid w:val="00851A30"/>
    <w:rsid w:val="008569DC"/>
    <w:rsid w:val="00863D5C"/>
    <w:rsid w:val="008646E5"/>
    <w:rsid w:val="008679B4"/>
    <w:rsid w:val="008800B1"/>
    <w:rsid w:val="00883762"/>
    <w:rsid w:val="008925EE"/>
    <w:rsid w:val="008A22FD"/>
    <w:rsid w:val="008A7D23"/>
    <w:rsid w:val="008B5294"/>
    <w:rsid w:val="008C2693"/>
    <w:rsid w:val="008F29F2"/>
    <w:rsid w:val="008F69E2"/>
    <w:rsid w:val="00901C1D"/>
    <w:rsid w:val="0092008A"/>
    <w:rsid w:val="009245B3"/>
    <w:rsid w:val="00926FBF"/>
    <w:rsid w:val="00927326"/>
    <w:rsid w:val="00932061"/>
    <w:rsid w:val="009431AA"/>
    <w:rsid w:val="009500C7"/>
    <w:rsid w:val="009555BB"/>
    <w:rsid w:val="00960640"/>
    <w:rsid w:val="00965F49"/>
    <w:rsid w:val="0098574F"/>
    <w:rsid w:val="009A1BF9"/>
    <w:rsid w:val="009D29A7"/>
    <w:rsid w:val="009D550C"/>
    <w:rsid w:val="009F14D1"/>
    <w:rsid w:val="00A04526"/>
    <w:rsid w:val="00A22BF5"/>
    <w:rsid w:val="00A35D95"/>
    <w:rsid w:val="00A423FC"/>
    <w:rsid w:val="00A762C1"/>
    <w:rsid w:val="00A90A34"/>
    <w:rsid w:val="00A95C1F"/>
    <w:rsid w:val="00A97EBF"/>
    <w:rsid w:val="00AA32A2"/>
    <w:rsid w:val="00AA3B7A"/>
    <w:rsid w:val="00AA634D"/>
    <w:rsid w:val="00AA7EB2"/>
    <w:rsid w:val="00AC10E6"/>
    <w:rsid w:val="00AC2F21"/>
    <w:rsid w:val="00AC6133"/>
    <w:rsid w:val="00B17DD4"/>
    <w:rsid w:val="00B57E53"/>
    <w:rsid w:val="00B917F0"/>
    <w:rsid w:val="00B94441"/>
    <w:rsid w:val="00B94A4B"/>
    <w:rsid w:val="00BB541B"/>
    <w:rsid w:val="00BC1368"/>
    <w:rsid w:val="00BD3F7C"/>
    <w:rsid w:val="00BE49C6"/>
    <w:rsid w:val="00BF454F"/>
    <w:rsid w:val="00C1571A"/>
    <w:rsid w:val="00C733C7"/>
    <w:rsid w:val="00C8069A"/>
    <w:rsid w:val="00C87043"/>
    <w:rsid w:val="00C929D2"/>
    <w:rsid w:val="00C93802"/>
    <w:rsid w:val="00C9449F"/>
    <w:rsid w:val="00CA2713"/>
    <w:rsid w:val="00CB088B"/>
    <w:rsid w:val="00CB4BF4"/>
    <w:rsid w:val="00CE3F95"/>
    <w:rsid w:val="00CF2DA2"/>
    <w:rsid w:val="00D17BDF"/>
    <w:rsid w:val="00D2236C"/>
    <w:rsid w:val="00D3062C"/>
    <w:rsid w:val="00D371EE"/>
    <w:rsid w:val="00D40931"/>
    <w:rsid w:val="00D45BAF"/>
    <w:rsid w:val="00D467C5"/>
    <w:rsid w:val="00D57E1C"/>
    <w:rsid w:val="00D6335E"/>
    <w:rsid w:val="00D95134"/>
    <w:rsid w:val="00D97DAE"/>
    <w:rsid w:val="00DA131F"/>
    <w:rsid w:val="00DA1612"/>
    <w:rsid w:val="00DB1E92"/>
    <w:rsid w:val="00DB3808"/>
    <w:rsid w:val="00DC0FC9"/>
    <w:rsid w:val="00DD519E"/>
    <w:rsid w:val="00E00544"/>
    <w:rsid w:val="00E00B64"/>
    <w:rsid w:val="00E0334B"/>
    <w:rsid w:val="00E07FA9"/>
    <w:rsid w:val="00E1516E"/>
    <w:rsid w:val="00E2472A"/>
    <w:rsid w:val="00E52E4B"/>
    <w:rsid w:val="00E53A2D"/>
    <w:rsid w:val="00E60EF6"/>
    <w:rsid w:val="00EA4A8A"/>
    <w:rsid w:val="00EF5AFB"/>
    <w:rsid w:val="00F21EAE"/>
    <w:rsid w:val="00F260F4"/>
    <w:rsid w:val="00F369AF"/>
    <w:rsid w:val="00F36F0A"/>
    <w:rsid w:val="00F44E89"/>
    <w:rsid w:val="00F55E27"/>
    <w:rsid w:val="00F826C7"/>
    <w:rsid w:val="00F82F15"/>
    <w:rsid w:val="00F879C0"/>
    <w:rsid w:val="00F94D29"/>
    <w:rsid w:val="00FA169B"/>
    <w:rsid w:val="00FA4F5D"/>
    <w:rsid w:val="00FC335F"/>
    <w:rsid w:val="00FC69DD"/>
    <w:rsid w:val="00FD0445"/>
    <w:rsid w:val="00FD2AC9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9752E-7BA5-4427-97E5-348C5B9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Balloon Text"/>
    <w:basedOn w:val="a"/>
    <w:semiHidden/>
    <w:rsid w:val="00370AF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A5E79"/>
    <w:rPr>
      <w:kern w:val="2"/>
    </w:rPr>
  </w:style>
  <w:style w:type="paragraph" w:styleId="a6">
    <w:name w:val="footer"/>
    <w:basedOn w:val="a"/>
    <w:link w:val="a7"/>
    <w:rsid w:val="007A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A5E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Company>PCC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朱世軒</cp:lastModifiedBy>
  <cp:revision>8</cp:revision>
  <cp:lastPrinted>2020-10-29T05:45:00Z</cp:lastPrinted>
  <dcterms:created xsi:type="dcterms:W3CDTF">2021-12-07T03:28:00Z</dcterms:created>
  <dcterms:modified xsi:type="dcterms:W3CDTF">2022-05-03T07:29:00Z</dcterms:modified>
</cp:coreProperties>
</file>