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9" w:rsidRPr="00F54A07" w:rsidRDefault="002013F9" w:rsidP="00FF5135">
      <w:pPr>
        <w:pStyle w:val="7"/>
        <w:snapToGrid w:val="0"/>
        <w:spacing w:line="240" w:lineRule="auto"/>
        <w:ind w:left="0" w:firstLine="0"/>
        <w:jc w:val="both"/>
        <w:textDirection w:val="lrTbV"/>
        <w:rPr>
          <w:rFonts w:eastAsia="標楷體"/>
          <w:spacing w:val="0"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1030"/>
        <w:gridCol w:w="7229"/>
        <w:gridCol w:w="850"/>
        <w:gridCol w:w="281"/>
        <w:gridCol w:w="540"/>
        <w:gridCol w:w="30"/>
      </w:tblGrid>
      <w:tr w:rsidR="00F54A07" w:rsidRPr="00F54A07" w:rsidTr="00E44C6A">
        <w:trPr>
          <w:trHeight w:val="1012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1E79" w:rsidRPr="00F54A07" w:rsidRDefault="006A1778" w:rsidP="006A17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法務部矯正署花蓮地區矯正機關</w:t>
            </w:r>
            <w:r w:rsidR="00A7201F" w:rsidRPr="00F54A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111</w:t>
            </w:r>
            <w:r w:rsidRPr="00F54A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2A69D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下</w:t>
            </w:r>
            <w:r w:rsidRPr="00F54A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半年收容人副食品</w:t>
            </w:r>
          </w:p>
          <w:p w:rsidR="00570D80" w:rsidRPr="00F54A07" w:rsidRDefault="006A1778" w:rsidP="006A17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「雜貨</w:t>
            </w:r>
            <w:bookmarkStart w:id="0" w:name="_GoBack"/>
            <w:bookmarkEnd w:id="0"/>
            <w:r w:rsidRPr="00F54A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加工食品類」聯合採購案-</w:t>
            </w:r>
            <w:r w:rsidR="00334364" w:rsidRPr="00F54A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規格及建議單價表</w:t>
            </w:r>
          </w:p>
        </w:tc>
      </w:tr>
      <w:tr w:rsidR="00F54A07" w:rsidRPr="00F54A07" w:rsidTr="00E44C6A">
        <w:trPr>
          <w:trHeight w:val="9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A9" w:rsidRPr="00F54A07" w:rsidRDefault="006975A9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kern w:val="0"/>
              </w:rPr>
              <w:t>項次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A9" w:rsidRPr="00F54A07" w:rsidRDefault="006975A9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kern w:val="0"/>
              </w:rPr>
              <w:t>品名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A9" w:rsidRPr="00F54A07" w:rsidRDefault="006975A9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kern w:val="0"/>
              </w:rPr>
              <w:t>規格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A9" w:rsidRPr="00F54A07" w:rsidRDefault="006975A9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kern w:val="0"/>
              </w:rPr>
              <w:t>計價</w:t>
            </w:r>
          </w:p>
          <w:p w:rsidR="006975A9" w:rsidRPr="00F54A07" w:rsidRDefault="006975A9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51" w:rsidRPr="00F54A07" w:rsidRDefault="00C05551" w:rsidP="00C0555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kern w:val="0"/>
              </w:rPr>
              <w:t>建 議</w:t>
            </w:r>
          </w:p>
          <w:p w:rsidR="006975A9" w:rsidRPr="00F54A07" w:rsidRDefault="00C05551" w:rsidP="00C0555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54A07">
              <w:rPr>
                <w:rFonts w:ascii="標楷體" w:eastAsia="標楷體" w:hAnsi="標楷體" w:cs="新細明體" w:hint="eastAsia"/>
                <w:b/>
                <w:kern w:val="0"/>
              </w:rPr>
              <w:t>單 價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  <w:lang w:eastAsia="zh-HK"/>
              </w:rPr>
              <w:t>麵</w:t>
            </w:r>
            <w:r w:rsidRPr="00F54A07">
              <w:rPr>
                <w:rFonts w:ascii="標楷體" w:eastAsia="標楷體" w:hAnsi="標楷體" w:hint="eastAsia"/>
                <w:b/>
                <w:bCs/>
              </w:rPr>
              <w:t>輪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炸過(呈黑、褐色)、完整顆粒(傳統麵輪)，乾燥且無臭油味，(滷味用) ，需達保存期限的三分之一以上。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152.5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  <w:lang w:eastAsia="zh-HK"/>
              </w:rPr>
            </w:pPr>
            <w:r w:rsidRPr="00F54A07">
              <w:rPr>
                <w:rFonts w:ascii="標楷體" w:eastAsia="標楷體" w:hAnsi="標楷體" w:hint="eastAsia"/>
                <w:b/>
                <w:bCs/>
                <w:lang w:eastAsia="zh-HK"/>
              </w:rPr>
              <w:t>炸豬皮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完整密封及符合食品衛生法相關規定，需達保存期限的三分之一以上。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220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麵泡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無油臭味，完整密封及符合食品衛生法相關規定，需達保存期限的三分之一以上。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187.5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筍片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37.5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筍絲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37.5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筍干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38.5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梅乾菜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46.5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榨菜絲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38.5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碎蘿蔔乾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44C6A" w:rsidRDefault="002A69DE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顏色不可為太鹹之黑褐色，需達保存期限的三分之一以上。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鹹菜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44C6A" w:rsidRDefault="002A69DE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無異味，口感佳，完整密封，需達保存期限的三分之一以上。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26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韓式泡菜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78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 xml:space="preserve">辣蘿蔔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香片瓜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57.5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 xml:space="preserve">花瓜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52.5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嫩薑片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53.5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菜心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52.5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什錦醬菜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DE" w:rsidRPr="00E44C6A" w:rsidRDefault="000263E8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辣香筍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DE" w:rsidRPr="00E44C6A" w:rsidRDefault="000277EA" w:rsidP="002A69D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無異味，口感佳</w:t>
            </w:r>
            <w:r w:rsidRPr="00E44C6A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</w:t>
            </w:r>
            <w:r w:rsidRPr="00E44C6A"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需達保存期限的三分之一以上，脫水後總重低於70%，應補足差重。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  <w:lang w:eastAsia="zh-HK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4</w:t>
            </w:r>
            <w:r w:rsidR="00183B24">
              <w:rPr>
                <w:rFonts w:hint="eastAsia"/>
              </w:rPr>
              <w:t>8</w:t>
            </w:r>
          </w:p>
        </w:tc>
      </w:tr>
      <w:tr w:rsidR="00E44C6A" w:rsidTr="00E44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9920" w:type="dxa"/>
          <w:wAfter w:w="30" w:type="dxa"/>
          <w:trHeight w:val="15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44C6A" w:rsidRDefault="00E44C6A" w:rsidP="002A69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  <w:sz w:val="18"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海苔肉鬆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密封包裝,需含豬肉量不得低於50%，不可為粉狀，需達保存期限的三分之一以上。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花生粉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完整密封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海龍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新鮮無異味，優良產品，（含水量不得超過20﹪）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衛生法相關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規定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65.5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雪裡紅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新鮮無異味，實體固形量不得低於包裝重量80%。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衛生法相關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規定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55.5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豬血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新鮮無異味，優良產品，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衛生法相關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規定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34.5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</w:t>
            </w:r>
            <w:r w:rsidR="00E44C6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鹹小卷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食材外觀，完整，新鮮醃製可立即食用及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衛生法相關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規定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317.5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</w:t>
            </w:r>
            <w:r w:rsidR="00E44C6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仙草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天然仙草味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無化學刺鼻味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，優良產品。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22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</w:t>
            </w:r>
            <w:r w:rsidR="00E44C6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愛玉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天然愛玉味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無化學刺鼻味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，優良產品。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22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</w:t>
            </w:r>
            <w:r w:rsidR="00E44C6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  <w:lang w:eastAsia="zh-HK"/>
              </w:rPr>
              <w:t>珍珠</w:t>
            </w:r>
            <w:r w:rsidRPr="00F54A07">
              <w:rPr>
                <w:rFonts w:ascii="標楷體" w:eastAsia="標楷體" w:hAnsi="標楷體" w:hint="eastAsia"/>
                <w:b/>
                <w:bCs/>
              </w:rPr>
              <w:t>粉圓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乾粒，咖啡色，完整密封及完整密封及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衛生法相關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規定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4</w:t>
            </w:r>
            <w:r w:rsidR="00183B24">
              <w:rPr>
                <w:rFonts w:hint="eastAsia"/>
              </w:rPr>
              <w:t>6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2</w:t>
            </w:r>
            <w:r w:rsidR="00E44C6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芋圓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新鮮、需有芋頭味，完整密封。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62.5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6A" w:rsidRPr="00F54A07" w:rsidRDefault="00E44C6A" w:rsidP="00E44C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地瓜圓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新鮮、需有地瓜味,完整密封。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62.5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E44C6A" w:rsidP="002A69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白木耳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完整密封及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衛生法相關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規定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335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3</w:t>
            </w:r>
            <w:r w:rsidR="00E44C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桂圓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完整密封及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衛生法相關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規定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t>34</w:t>
            </w:r>
            <w:r>
              <w:rPr>
                <w:rFonts w:hint="eastAsia"/>
              </w:rPr>
              <w:t>0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3</w:t>
            </w:r>
            <w:r w:rsidR="00E44C6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黑糖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不可潮濕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結塊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54A07">
              <w:rPr>
                <w:rFonts w:ascii="標楷體" w:eastAsia="標楷體" w:hAnsi="標楷體" w:cs="新細明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46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3</w:t>
            </w:r>
            <w:r w:rsidR="00E44C6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冰糖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密封，不可潮濕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51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3</w:t>
            </w:r>
            <w:r w:rsidR="00E44C6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冬瓜糖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食品外觀完整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2A69DE" w:rsidP="002A69DE">
            <w:pPr>
              <w:jc w:val="center"/>
            </w:pPr>
            <w:r w:rsidRPr="00E7046E">
              <w:t>52.5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3</w:t>
            </w:r>
            <w:r w:rsidR="00E44C6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紅茶包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乾燥，不可潮濕（純紅茶包）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110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3</w:t>
            </w:r>
            <w:r w:rsidR="00E44C6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葡萄乾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完整密封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54A07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E7046E" w:rsidRDefault="00183B24" w:rsidP="002A69DE">
            <w:pPr>
              <w:jc w:val="center"/>
            </w:pPr>
            <w:r>
              <w:rPr>
                <w:rFonts w:hint="eastAsia"/>
              </w:rPr>
              <w:t>145</w:t>
            </w:r>
          </w:p>
        </w:tc>
      </w:tr>
      <w:tr w:rsidR="002A69DE" w:rsidRPr="00F54A07" w:rsidTr="00E44C6A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/>
              </w:rPr>
            </w:pPr>
            <w:r w:rsidRPr="00F54A07">
              <w:rPr>
                <w:rFonts w:ascii="標楷體" w:eastAsia="標楷體" w:hAnsi="標楷體" w:hint="eastAsia"/>
              </w:rPr>
              <w:t>3</w:t>
            </w:r>
            <w:r w:rsidR="00E44C6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9DE" w:rsidRPr="00F54A07" w:rsidRDefault="002A69DE" w:rsidP="002A69DE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F54A07">
              <w:rPr>
                <w:rFonts w:ascii="標楷體" w:eastAsia="標楷體" w:hAnsi="標楷體" w:hint="eastAsia"/>
                <w:b/>
                <w:bCs/>
              </w:rPr>
              <w:t>紅蔥頭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完整密封及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符合食品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衛生法相關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規定</w:t>
            </w:r>
            <w:r w:rsidRPr="00F54A0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Pr="00F54A07" w:rsidRDefault="002A69DE" w:rsidP="002A69DE">
            <w:pPr>
              <w:jc w:val="center"/>
              <w:rPr>
                <w:rFonts w:ascii="標楷體" w:eastAsia="標楷體" w:hAnsi="標楷體" w:cs="新細明體"/>
              </w:rPr>
            </w:pPr>
            <w:r w:rsidRPr="00F54A07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DE" w:rsidRDefault="002A69DE" w:rsidP="002A69DE">
            <w:pPr>
              <w:jc w:val="center"/>
            </w:pPr>
            <w:r w:rsidRPr="00E7046E">
              <w:t>95</w:t>
            </w:r>
          </w:p>
        </w:tc>
      </w:tr>
    </w:tbl>
    <w:p w:rsidR="0081514F" w:rsidRPr="00F54A07" w:rsidRDefault="0081514F" w:rsidP="00875C49"/>
    <w:sectPr w:rsidR="0081514F" w:rsidRPr="00F54A07" w:rsidSect="00D110A6">
      <w:pgSz w:w="11906" w:h="16838" w:code="9"/>
      <w:pgMar w:top="794" w:right="851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68" w:rsidRDefault="009F6F68">
      <w:r>
        <w:separator/>
      </w:r>
    </w:p>
  </w:endnote>
  <w:endnote w:type="continuationSeparator" w:id="0">
    <w:p w:rsidR="009F6F68" w:rsidRDefault="009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68" w:rsidRDefault="009F6F68">
      <w:r>
        <w:separator/>
      </w:r>
    </w:p>
  </w:footnote>
  <w:footnote w:type="continuationSeparator" w:id="0">
    <w:p w:rsidR="009F6F68" w:rsidRDefault="009F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54"/>
    <w:rsid w:val="00006022"/>
    <w:rsid w:val="00006B0D"/>
    <w:rsid w:val="000160D2"/>
    <w:rsid w:val="000163B0"/>
    <w:rsid w:val="000170AF"/>
    <w:rsid w:val="000219CD"/>
    <w:rsid w:val="00024D21"/>
    <w:rsid w:val="000263E8"/>
    <w:rsid w:val="000277EA"/>
    <w:rsid w:val="00033A64"/>
    <w:rsid w:val="0003733A"/>
    <w:rsid w:val="00040835"/>
    <w:rsid w:val="00041449"/>
    <w:rsid w:val="000461FF"/>
    <w:rsid w:val="00055897"/>
    <w:rsid w:val="000569F9"/>
    <w:rsid w:val="00063549"/>
    <w:rsid w:val="00081F30"/>
    <w:rsid w:val="00087DCC"/>
    <w:rsid w:val="00095E90"/>
    <w:rsid w:val="000A0D77"/>
    <w:rsid w:val="000A3BFA"/>
    <w:rsid w:val="000A4FEE"/>
    <w:rsid w:val="000A5D54"/>
    <w:rsid w:val="000B03EF"/>
    <w:rsid w:val="000B0A5C"/>
    <w:rsid w:val="000B2942"/>
    <w:rsid w:val="000B2F7C"/>
    <w:rsid w:val="000B3736"/>
    <w:rsid w:val="000D00A2"/>
    <w:rsid w:val="000E195D"/>
    <w:rsid w:val="000E4112"/>
    <w:rsid w:val="000E5100"/>
    <w:rsid w:val="000F48EE"/>
    <w:rsid w:val="000F6068"/>
    <w:rsid w:val="001015A4"/>
    <w:rsid w:val="001074E9"/>
    <w:rsid w:val="001134D4"/>
    <w:rsid w:val="001137C7"/>
    <w:rsid w:val="0011430B"/>
    <w:rsid w:val="0011513B"/>
    <w:rsid w:val="001159FF"/>
    <w:rsid w:val="00117BF2"/>
    <w:rsid w:val="00117FF9"/>
    <w:rsid w:val="00121EED"/>
    <w:rsid w:val="0012629B"/>
    <w:rsid w:val="00130938"/>
    <w:rsid w:val="00153938"/>
    <w:rsid w:val="00162AB2"/>
    <w:rsid w:val="001679BD"/>
    <w:rsid w:val="00171DA1"/>
    <w:rsid w:val="001772E1"/>
    <w:rsid w:val="00177910"/>
    <w:rsid w:val="00183B24"/>
    <w:rsid w:val="00183D87"/>
    <w:rsid w:val="001875CC"/>
    <w:rsid w:val="001968BE"/>
    <w:rsid w:val="001A30DC"/>
    <w:rsid w:val="001A7970"/>
    <w:rsid w:val="001C0DD3"/>
    <w:rsid w:val="001C65A5"/>
    <w:rsid w:val="001D03F1"/>
    <w:rsid w:val="001D5BCE"/>
    <w:rsid w:val="001E0554"/>
    <w:rsid w:val="001E28D0"/>
    <w:rsid w:val="001E4902"/>
    <w:rsid w:val="001F624E"/>
    <w:rsid w:val="002013F9"/>
    <w:rsid w:val="002049CF"/>
    <w:rsid w:val="00205D35"/>
    <w:rsid w:val="00211E5F"/>
    <w:rsid w:val="0021257F"/>
    <w:rsid w:val="002254DF"/>
    <w:rsid w:val="00225E88"/>
    <w:rsid w:val="00226B2C"/>
    <w:rsid w:val="00237B2D"/>
    <w:rsid w:val="0026148E"/>
    <w:rsid w:val="00265993"/>
    <w:rsid w:val="002700F7"/>
    <w:rsid w:val="00285CBD"/>
    <w:rsid w:val="00297490"/>
    <w:rsid w:val="002A0643"/>
    <w:rsid w:val="002A69DE"/>
    <w:rsid w:val="002B5B7F"/>
    <w:rsid w:val="002B670F"/>
    <w:rsid w:val="002C1090"/>
    <w:rsid w:val="002D3AA3"/>
    <w:rsid w:val="002D7E8B"/>
    <w:rsid w:val="002E0E9C"/>
    <w:rsid w:val="002E28B2"/>
    <w:rsid w:val="002F2CA3"/>
    <w:rsid w:val="0030340D"/>
    <w:rsid w:val="003042F9"/>
    <w:rsid w:val="00307168"/>
    <w:rsid w:val="00307597"/>
    <w:rsid w:val="00310CCA"/>
    <w:rsid w:val="003154B7"/>
    <w:rsid w:val="00323A12"/>
    <w:rsid w:val="00324EFC"/>
    <w:rsid w:val="00327231"/>
    <w:rsid w:val="00332282"/>
    <w:rsid w:val="00334364"/>
    <w:rsid w:val="00335580"/>
    <w:rsid w:val="00341BB3"/>
    <w:rsid w:val="003430E4"/>
    <w:rsid w:val="00345291"/>
    <w:rsid w:val="0036390A"/>
    <w:rsid w:val="003640D2"/>
    <w:rsid w:val="00370AF4"/>
    <w:rsid w:val="003738DA"/>
    <w:rsid w:val="00376857"/>
    <w:rsid w:val="00383C48"/>
    <w:rsid w:val="003840A3"/>
    <w:rsid w:val="00386182"/>
    <w:rsid w:val="003A1E79"/>
    <w:rsid w:val="003A686B"/>
    <w:rsid w:val="003B3135"/>
    <w:rsid w:val="003B7558"/>
    <w:rsid w:val="003C13F4"/>
    <w:rsid w:val="003D01FA"/>
    <w:rsid w:val="003D34EF"/>
    <w:rsid w:val="003D702D"/>
    <w:rsid w:val="003F2B41"/>
    <w:rsid w:val="003F4A35"/>
    <w:rsid w:val="003F6FD7"/>
    <w:rsid w:val="00400FA4"/>
    <w:rsid w:val="0040354E"/>
    <w:rsid w:val="0040357B"/>
    <w:rsid w:val="0040438A"/>
    <w:rsid w:val="00415718"/>
    <w:rsid w:val="00427E83"/>
    <w:rsid w:val="004343E4"/>
    <w:rsid w:val="0044159D"/>
    <w:rsid w:val="00443A72"/>
    <w:rsid w:val="004472B1"/>
    <w:rsid w:val="0045031E"/>
    <w:rsid w:val="00454BF7"/>
    <w:rsid w:val="00460DA5"/>
    <w:rsid w:val="00470A3A"/>
    <w:rsid w:val="00471540"/>
    <w:rsid w:val="0048124B"/>
    <w:rsid w:val="004836AB"/>
    <w:rsid w:val="00487180"/>
    <w:rsid w:val="004873DE"/>
    <w:rsid w:val="0049458D"/>
    <w:rsid w:val="004B4993"/>
    <w:rsid w:val="004D1DF3"/>
    <w:rsid w:val="004E2BB9"/>
    <w:rsid w:val="004E3183"/>
    <w:rsid w:val="004E38F8"/>
    <w:rsid w:val="004F52CA"/>
    <w:rsid w:val="0050306A"/>
    <w:rsid w:val="00503088"/>
    <w:rsid w:val="00522E7A"/>
    <w:rsid w:val="00543444"/>
    <w:rsid w:val="005519B8"/>
    <w:rsid w:val="00570824"/>
    <w:rsid w:val="00570D80"/>
    <w:rsid w:val="00572384"/>
    <w:rsid w:val="005730A0"/>
    <w:rsid w:val="00577A2B"/>
    <w:rsid w:val="00582078"/>
    <w:rsid w:val="00585843"/>
    <w:rsid w:val="0059148C"/>
    <w:rsid w:val="0059534E"/>
    <w:rsid w:val="005A19F4"/>
    <w:rsid w:val="005B1BAA"/>
    <w:rsid w:val="005B1E6B"/>
    <w:rsid w:val="005B1E76"/>
    <w:rsid w:val="005B1FE7"/>
    <w:rsid w:val="005B3879"/>
    <w:rsid w:val="005B5186"/>
    <w:rsid w:val="005B7365"/>
    <w:rsid w:val="005C5C2B"/>
    <w:rsid w:val="005D2682"/>
    <w:rsid w:val="005D585F"/>
    <w:rsid w:val="005D60C0"/>
    <w:rsid w:val="005D6A2D"/>
    <w:rsid w:val="005D79D5"/>
    <w:rsid w:val="005D7B6E"/>
    <w:rsid w:val="005F030F"/>
    <w:rsid w:val="0060356B"/>
    <w:rsid w:val="0062559C"/>
    <w:rsid w:val="00626DD9"/>
    <w:rsid w:val="0063310A"/>
    <w:rsid w:val="00640EA6"/>
    <w:rsid w:val="00641078"/>
    <w:rsid w:val="00643828"/>
    <w:rsid w:val="00645AA6"/>
    <w:rsid w:val="00652404"/>
    <w:rsid w:val="00653CCC"/>
    <w:rsid w:val="006557F7"/>
    <w:rsid w:val="00667998"/>
    <w:rsid w:val="006706AC"/>
    <w:rsid w:val="00672DED"/>
    <w:rsid w:val="006731D1"/>
    <w:rsid w:val="00674A7A"/>
    <w:rsid w:val="0068213E"/>
    <w:rsid w:val="006853BC"/>
    <w:rsid w:val="006867D0"/>
    <w:rsid w:val="0068713A"/>
    <w:rsid w:val="006975A9"/>
    <w:rsid w:val="006A1778"/>
    <w:rsid w:val="006A473A"/>
    <w:rsid w:val="006A70B5"/>
    <w:rsid w:val="006C06D4"/>
    <w:rsid w:val="006C3A11"/>
    <w:rsid w:val="006C689B"/>
    <w:rsid w:val="006C7658"/>
    <w:rsid w:val="006D08A2"/>
    <w:rsid w:val="006E326A"/>
    <w:rsid w:val="006F2F98"/>
    <w:rsid w:val="006F4E9A"/>
    <w:rsid w:val="006F5CAC"/>
    <w:rsid w:val="006F7355"/>
    <w:rsid w:val="006F75E8"/>
    <w:rsid w:val="006F7863"/>
    <w:rsid w:val="00700DDD"/>
    <w:rsid w:val="00701AB5"/>
    <w:rsid w:val="00704A25"/>
    <w:rsid w:val="00710E19"/>
    <w:rsid w:val="00711BAE"/>
    <w:rsid w:val="00713C61"/>
    <w:rsid w:val="007160C7"/>
    <w:rsid w:val="00717192"/>
    <w:rsid w:val="007246C9"/>
    <w:rsid w:val="00727B37"/>
    <w:rsid w:val="007322A6"/>
    <w:rsid w:val="0073286B"/>
    <w:rsid w:val="00735290"/>
    <w:rsid w:val="00740CFB"/>
    <w:rsid w:val="007451DD"/>
    <w:rsid w:val="0074666F"/>
    <w:rsid w:val="00753199"/>
    <w:rsid w:val="00761FC4"/>
    <w:rsid w:val="00764689"/>
    <w:rsid w:val="0078000D"/>
    <w:rsid w:val="00780C00"/>
    <w:rsid w:val="007853A9"/>
    <w:rsid w:val="0079045A"/>
    <w:rsid w:val="00790C0E"/>
    <w:rsid w:val="00794F29"/>
    <w:rsid w:val="007A3C6C"/>
    <w:rsid w:val="007A478D"/>
    <w:rsid w:val="007A4D03"/>
    <w:rsid w:val="007A5E79"/>
    <w:rsid w:val="007B3A3E"/>
    <w:rsid w:val="007C20F0"/>
    <w:rsid w:val="007D22E7"/>
    <w:rsid w:val="007E1E04"/>
    <w:rsid w:val="007E48FE"/>
    <w:rsid w:val="007E6CAE"/>
    <w:rsid w:val="00800822"/>
    <w:rsid w:val="0081514F"/>
    <w:rsid w:val="00815754"/>
    <w:rsid w:val="00817F47"/>
    <w:rsid w:val="00820123"/>
    <w:rsid w:val="00825DCD"/>
    <w:rsid w:val="00826BB1"/>
    <w:rsid w:val="00837BFE"/>
    <w:rsid w:val="00837E81"/>
    <w:rsid w:val="00845D66"/>
    <w:rsid w:val="00846267"/>
    <w:rsid w:val="00847812"/>
    <w:rsid w:val="00851A30"/>
    <w:rsid w:val="00862ED9"/>
    <w:rsid w:val="00863D5C"/>
    <w:rsid w:val="008645C8"/>
    <w:rsid w:val="00870E5C"/>
    <w:rsid w:val="00874394"/>
    <w:rsid w:val="00875C49"/>
    <w:rsid w:val="00876D6E"/>
    <w:rsid w:val="008772D6"/>
    <w:rsid w:val="00883762"/>
    <w:rsid w:val="0088786F"/>
    <w:rsid w:val="008925EE"/>
    <w:rsid w:val="008A54D4"/>
    <w:rsid w:val="008A7D23"/>
    <w:rsid w:val="008B231D"/>
    <w:rsid w:val="008C06BA"/>
    <w:rsid w:val="008D16B4"/>
    <w:rsid w:val="008D6F24"/>
    <w:rsid w:val="009012DD"/>
    <w:rsid w:val="00903791"/>
    <w:rsid w:val="00906647"/>
    <w:rsid w:val="00907526"/>
    <w:rsid w:val="009219DA"/>
    <w:rsid w:val="00922D3A"/>
    <w:rsid w:val="00927DCF"/>
    <w:rsid w:val="009326E4"/>
    <w:rsid w:val="0094230E"/>
    <w:rsid w:val="00942332"/>
    <w:rsid w:val="00942876"/>
    <w:rsid w:val="009431AA"/>
    <w:rsid w:val="00943E8D"/>
    <w:rsid w:val="009445E4"/>
    <w:rsid w:val="00947EAF"/>
    <w:rsid w:val="009558C7"/>
    <w:rsid w:val="00960640"/>
    <w:rsid w:val="00961690"/>
    <w:rsid w:val="00962CEF"/>
    <w:rsid w:val="0096351C"/>
    <w:rsid w:val="00974375"/>
    <w:rsid w:val="00995411"/>
    <w:rsid w:val="009A58A4"/>
    <w:rsid w:val="009B2D29"/>
    <w:rsid w:val="009B2E19"/>
    <w:rsid w:val="009C507D"/>
    <w:rsid w:val="009D558D"/>
    <w:rsid w:val="009F011B"/>
    <w:rsid w:val="009F14D1"/>
    <w:rsid w:val="009F1F48"/>
    <w:rsid w:val="009F585F"/>
    <w:rsid w:val="009F6F68"/>
    <w:rsid w:val="00A047FD"/>
    <w:rsid w:val="00A058DA"/>
    <w:rsid w:val="00A064B0"/>
    <w:rsid w:val="00A1649A"/>
    <w:rsid w:val="00A1789B"/>
    <w:rsid w:val="00A22BF5"/>
    <w:rsid w:val="00A35D95"/>
    <w:rsid w:val="00A36D5A"/>
    <w:rsid w:val="00A42048"/>
    <w:rsid w:val="00A4230E"/>
    <w:rsid w:val="00A468F9"/>
    <w:rsid w:val="00A47E4E"/>
    <w:rsid w:val="00A645D4"/>
    <w:rsid w:val="00A7201F"/>
    <w:rsid w:val="00A7265A"/>
    <w:rsid w:val="00A760C8"/>
    <w:rsid w:val="00A762C1"/>
    <w:rsid w:val="00A85C7A"/>
    <w:rsid w:val="00A86B21"/>
    <w:rsid w:val="00A872F3"/>
    <w:rsid w:val="00A9744F"/>
    <w:rsid w:val="00A97EBF"/>
    <w:rsid w:val="00AA38D6"/>
    <w:rsid w:val="00AA634D"/>
    <w:rsid w:val="00AB5E69"/>
    <w:rsid w:val="00AC0E18"/>
    <w:rsid w:val="00AC10E6"/>
    <w:rsid w:val="00AC2217"/>
    <w:rsid w:val="00AC2F21"/>
    <w:rsid w:val="00AC41A0"/>
    <w:rsid w:val="00AC510F"/>
    <w:rsid w:val="00AC6133"/>
    <w:rsid w:val="00AD158D"/>
    <w:rsid w:val="00AE1010"/>
    <w:rsid w:val="00AE35D3"/>
    <w:rsid w:val="00AF6485"/>
    <w:rsid w:val="00B077F8"/>
    <w:rsid w:val="00B17179"/>
    <w:rsid w:val="00B2141E"/>
    <w:rsid w:val="00B27FF1"/>
    <w:rsid w:val="00B45BA9"/>
    <w:rsid w:val="00B5463F"/>
    <w:rsid w:val="00B570FF"/>
    <w:rsid w:val="00B57E53"/>
    <w:rsid w:val="00B6248C"/>
    <w:rsid w:val="00B673CF"/>
    <w:rsid w:val="00B73B2F"/>
    <w:rsid w:val="00B917F0"/>
    <w:rsid w:val="00B94441"/>
    <w:rsid w:val="00B94A4B"/>
    <w:rsid w:val="00BC1368"/>
    <w:rsid w:val="00BC5D13"/>
    <w:rsid w:val="00BD0516"/>
    <w:rsid w:val="00BD3F7C"/>
    <w:rsid w:val="00BE0D6D"/>
    <w:rsid w:val="00BE49C6"/>
    <w:rsid w:val="00BE51DE"/>
    <w:rsid w:val="00BE720E"/>
    <w:rsid w:val="00BF6D84"/>
    <w:rsid w:val="00C05551"/>
    <w:rsid w:val="00C0568B"/>
    <w:rsid w:val="00C10C96"/>
    <w:rsid w:val="00C1571A"/>
    <w:rsid w:val="00C243B9"/>
    <w:rsid w:val="00C25B46"/>
    <w:rsid w:val="00C468DB"/>
    <w:rsid w:val="00C47F08"/>
    <w:rsid w:val="00C63F4E"/>
    <w:rsid w:val="00C733C7"/>
    <w:rsid w:val="00C804EC"/>
    <w:rsid w:val="00C87043"/>
    <w:rsid w:val="00C87B46"/>
    <w:rsid w:val="00C9191F"/>
    <w:rsid w:val="00CA08D1"/>
    <w:rsid w:val="00CA59D2"/>
    <w:rsid w:val="00CB4A5F"/>
    <w:rsid w:val="00CD34E5"/>
    <w:rsid w:val="00CE3F95"/>
    <w:rsid w:val="00CF1E52"/>
    <w:rsid w:val="00CF2DA2"/>
    <w:rsid w:val="00CF39C0"/>
    <w:rsid w:val="00CF3B2E"/>
    <w:rsid w:val="00CF5929"/>
    <w:rsid w:val="00D021A9"/>
    <w:rsid w:val="00D03C07"/>
    <w:rsid w:val="00D068B2"/>
    <w:rsid w:val="00D110A6"/>
    <w:rsid w:val="00D1604A"/>
    <w:rsid w:val="00D21D49"/>
    <w:rsid w:val="00D2236C"/>
    <w:rsid w:val="00D3062C"/>
    <w:rsid w:val="00D3081C"/>
    <w:rsid w:val="00D311D3"/>
    <w:rsid w:val="00D32EC5"/>
    <w:rsid w:val="00D342AF"/>
    <w:rsid w:val="00D37FB9"/>
    <w:rsid w:val="00D42CD9"/>
    <w:rsid w:val="00D50500"/>
    <w:rsid w:val="00D55AF0"/>
    <w:rsid w:val="00D57E1C"/>
    <w:rsid w:val="00D72E04"/>
    <w:rsid w:val="00D74E19"/>
    <w:rsid w:val="00D82FEC"/>
    <w:rsid w:val="00D838BC"/>
    <w:rsid w:val="00D93B26"/>
    <w:rsid w:val="00D94306"/>
    <w:rsid w:val="00D95134"/>
    <w:rsid w:val="00D97315"/>
    <w:rsid w:val="00D97DAE"/>
    <w:rsid w:val="00DA131F"/>
    <w:rsid w:val="00DA1612"/>
    <w:rsid w:val="00DA5E4B"/>
    <w:rsid w:val="00DA7222"/>
    <w:rsid w:val="00DB3808"/>
    <w:rsid w:val="00DD519E"/>
    <w:rsid w:val="00DE0B8D"/>
    <w:rsid w:val="00DE2B3D"/>
    <w:rsid w:val="00DE424C"/>
    <w:rsid w:val="00DE4E4E"/>
    <w:rsid w:val="00DE62B9"/>
    <w:rsid w:val="00DE6BA5"/>
    <w:rsid w:val="00DE7779"/>
    <w:rsid w:val="00DF1C39"/>
    <w:rsid w:val="00DF2355"/>
    <w:rsid w:val="00E00544"/>
    <w:rsid w:val="00E00B64"/>
    <w:rsid w:val="00E01891"/>
    <w:rsid w:val="00E11814"/>
    <w:rsid w:val="00E17BD6"/>
    <w:rsid w:val="00E2388D"/>
    <w:rsid w:val="00E300A4"/>
    <w:rsid w:val="00E327FA"/>
    <w:rsid w:val="00E33423"/>
    <w:rsid w:val="00E35345"/>
    <w:rsid w:val="00E44C6A"/>
    <w:rsid w:val="00E52E4B"/>
    <w:rsid w:val="00E53781"/>
    <w:rsid w:val="00E552F6"/>
    <w:rsid w:val="00E5718D"/>
    <w:rsid w:val="00E63908"/>
    <w:rsid w:val="00E73E64"/>
    <w:rsid w:val="00E80674"/>
    <w:rsid w:val="00EC491C"/>
    <w:rsid w:val="00EC4E47"/>
    <w:rsid w:val="00EC6C88"/>
    <w:rsid w:val="00EC7C1C"/>
    <w:rsid w:val="00ED19F9"/>
    <w:rsid w:val="00ED3F38"/>
    <w:rsid w:val="00ED65F5"/>
    <w:rsid w:val="00EE0738"/>
    <w:rsid w:val="00EE168D"/>
    <w:rsid w:val="00EE31AF"/>
    <w:rsid w:val="00EF5AFB"/>
    <w:rsid w:val="00F004AE"/>
    <w:rsid w:val="00F0734E"/>
    <w:rsid w:val="00F1363D"/>
    <w:rsid w:val="00F20729"/>
    <w:rsid w:val="00F26130"/>
    <w:rsid w:val="00F36F0A"/>
    <w:rsid w:val="00F44E89"/>
    <w:rsid w:val="00F4765B"/>
    <w:rsid w:val="00F52929"/>
    <w:rsid w:val="00F546C1"/>
    <w:rsid w:val="00F54A07"/>
    <w:rsid w:val="00F55E27"/>
    <w:rsid w:val="00F67C4C"/>
    <w:rsid w:val="00F7673B"/>
    <w:rsid w:val="00F76C15"/>
    <w:rsid w:val="00F826C7"/>
    <w:rsid w:val="00F879C0"/>
    <w:rsid w:val="00FA1F55"/>
    <w:rsid w:val="00FB32C4"/>
    <w:rsid w:val="00FB39E6"/>
    <w:rsid w:val="00FB3C43"/>
    <w:rsid w:val="00FC029E"/>
    <w:rsid w:val="00FC152E"/>
    <w:rsid w:val="00FC2BF7"/>
    <w:rsid w:val="00FC5B19"/>
    <w:rsid w:val="00FC69DD"/>
    <w:rsid w:val="00FD2AC9"/>
    <w:rsid w:val="00FE0365"/>
    <w:rsid w:val="00FE0660"/>
    <w:rsid w:val="00FE40F5"/>
    <w:rsid w:val="00FE54EA"/>
    <w:rsid w:val="00FE6D13"/>
    <w:rsid w:val="00FF3D5D"/>
    <w:rsid w:val="00FF5135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C42E6"/>
  <w15:chartTrackingRefBased/>
  <w15:docId w15:val="{7ACCE4B6-4BC5-4FCD-B323-0B74FFEB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Balloon Text"/>
    <w:basedOn w:val="a"/>
    <w:link w:val="a4"/>
    <w:semiHidden/>
    <w:rsid w:val="00370AF4"/>
    <w:rPr>
      <w:rFonts w:ascii="Arial" w:hAnsi="Arial"/>
      <w:sz w:val="18"/>
      <w:szCs w:val="18"/>
      <w:lang w:val="x-none" w:eastAsia="x-none"/>
    </w:rPr>
  </w:style>
  <w:style w:type="paragraph" w:styleId="a5">
    <w:name w:val="header"/>
    <w:basedOn w:val="a"/>
    <w:link w:val="a6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7A5E79"/>
    <w:rPr>
      <w:kern w:val="2"/>
    </w:rPr>
  </w:style>
  <w:style w:type="paragraph" w:styleId="a7">
    <w:name w:val="footer"/>
    <w:basedOn w:val="a"/>
    <w:link w:val="a8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7A5E79"/>
    <w:rPr>
      <w:kern w:val="2"/>
    </w:rPr>
  </w:style>
  <w:style w:type="character" w:customStyle="1" w:styleId="a4">
    <w:name w:val="註解方塊文字 字元"/>
    <w:link w:val="a3"/>
    <w:semiHidden/>
    <w:rsid w:val="00570D80"/>
    <w:rPr>
      <w:rFonts w:ascii="Arial" w:hAnsi="Arial"/>
      <w:kern w:val="2"/>
      <w:sz w:val="18"/>
      <w:szCs w:val="18"/>
    </w:rPr>
  </w:style>
  <w:style w:type="character" w:styleId="a9">
    <w:name w:val="Hyperlink"/>
    <w:uiPriority w:val="99"/>
    <w:unhideWhenUsed/>
    <w:rsid w:val="00570D80"/>
    <w:rPr>
      <w:color w:val="0000FF"/>
      <w:u w:val="single"/>
    </w:rPr>
  </w:style>
  <w:style w:type="character" w:styleId="aa">
    <w:name w:val="FollowedHyperlink"/>
    <w:uiPriority w:val="99"/>
    <w:unhideWhenUsed/>
    <w:rsid w:val="00570D80"/>
    <w:rPr>
      <w:color w:val="800080"/>
      <w:u w:val="single"/>
    </w:rPr>
  </w:style>
  <w:style w:type="paragraph" w:customStyle="1" w:styleId="font5">
    <w:name w:val="font5"/>
    <w:basedOn w:val="a"/>
    <w:rsid w:val="00570D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6">
    <w:name w:val="xl6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0">
    <w:name w:val="xl70"/>
    <w:basedOn w:val="a"/>
    <w:rsid w:val="00570D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1">
    <w:name w:val="xl71"/>
    <w:basedOn w:val="a"/>
    <w:rsid w:val="00570D8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72">
    <w:name w:val="xl72"/>
    <w:basedOn w:val="a"/>
    <w:rsid w:val="00570D8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3">
    <w:name w:val="xl73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4">
    <w:name w:val="xl74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7">
    <w:name w:val="xl77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78">
    <w:name w:val="xl78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9">
    <w:name w:val="xl7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82">
    <w:name w:val="xl82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5">
    <w:name w:val="xl8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6">
    <w:name w:val="xl8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570D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9">
    <w:name w:val="xl8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0">
    <w:name w:val="xl90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570D8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570D8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"/>
    <w:rsid w:val="00570D8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FFF7-783C-4501-96DE-9ABAEBF1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1536</Characters>
  <Application>Microsoft Office Word</Application>
  <DocSecurity>0</DocSecurity>
  <Lines>12</Lines>
  <Paragraphs>3</Paragraphs>
  <ScaleCrop>false</ScaleCrop>
  <Company>PCC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朱世軒</cp:lastModifiedBy>
  <cp:revision>15</cp:revision>
  <cp:lastPrinted>2020-10-29T05:43:00Z</cp:lastPrinted>
  <dcterms:created xsi:type="dcterms:W3CDTF">2021-11-11T03:30:00Z</dcterms:created>
  <dcterms:modified xsi:type="dcterms:W3CDTF">2022-05-04T01:03:00Z</dcterms:modified>
</cp:coreProperties>
</file>