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456CCB" w:rsidRPr="00456CCB">
        <w:rPr>
          <w:rFonts w:eastAsia="標楷體" w:hint="eastAsia"/>
          <w:b/>
          <w:sz w:val="32"/>
        </w:rPr>
        <w:t>冷凍蔬菜</w:t>
      </w:r>
      <w:r w:rsidR="00CE2F00">
        <w:rPr>
          <w:rFonts w:eastAsia="標楷體" w:hint="eastAsia"/>
          <w:b/>
          <w:sz w:val="32"/>
        </w:rPr>
        <w:t>及</w:t>
      </w:r>
      <w:r w:rsidR="00456CCB" w:rsidRPr="00456CCB">
        <w:rPr>
          <w:rFonts w:eastAsia="標楷體" w:hint="eastAsia"/>
          <w:b/>
          <w:sz w:val="32"/>
        </w:rPr>
        <w:t>生鮮蔬果類</w:t>
      </w:r>
      <w:r w:rsidRPr="00B767D2">
        <w:rPr>
          <w:rFonts w:eastAsia="標楷體" w:hint="eastAsia"/>
          <w:b/>
          <w:sz w:val="32"/>
        </w:rPr>
        <w:t>」聯合採購案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CE2F00">
        <w:rPr>
          <w:rFonts w:eastAsia="標楷體" w:hint="eastAsia"/>
          <w:b/>
          <w:spacing w:val="0"/>
          <w:sz w:val="28"/>
        </w:rPr>
        <w:t>冷凍蔬菜及</w:t>
      </w:r>
      <w:r w:rsidR="00456CCB" w:rsidRPr="00456CCB">
        <w:rPr>
          <w:rFonts w:eastAsia="標楷體" w:hint="eastAsia"/>
          <w:b/>
          <w:spacing w:val="0"/>
          <w:sz w:val="28"/>
        </w:rPr>
        <w:t>生鮮蔬果類</w:t>
      </w:r>
      <w:r w:rsidRPr="00B767D2">
        <w:rPr>
          <w:rFonts w:eastAsia="標楷體" w:hint="eastAsia"/>
          <w:spacing w:val="0"/>
          <w:sz w:val="28"/>
        </w:rPr>
        <w:t>」聯合採購案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w:char="F0A8"/>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B555F2">
        <w:rPr>
          <w:rFonts w:ascii="標楷體" w:eastAsia="標楷體" w:hAnsi="標楷體" w:hint="eastAsia"/>
          <w:spacing w:val="4"/>
          <w:sz w:val="28"/>
        </w:rPr>
        <w:t>10</w:t>
      </w:r>
      <w:r w:rsidR="00B555F2">
        <w:rPr>
          <w:rFonts w:ascii="標楷體" w:eastAsia="標楷體" w:hAnsi="標楷體"/>
          <w:spacing w:val="4"/>
          <w:sz w:val="28"/>
        </w:rPr>
        <w:t>,</w:t>
      </w:r>
      <w:r w:rsidR="00B555F2">
        <w:rPr>
          <w:rFonts w:ascii="標楷體" w:eastAsia="標楷體" w:hAnsi="標楷體" w:hint="eastAsia"/>
          <w:spacing w:val="4"/>
          <w:sz w:val="28"/>
        </w:rPr>
        <w:t>898</w:t>
      </w:r>
      <w:r w:rsidR="00B555F2">
        <w:rPr>
          <w:rFonts w:ascii="標楷體" w:eastAsia="標楷體" w:hAnsi="標楷體"/>
          <w:spacing w:val="4"/>
          <w:sz w:val="28"/>
        </w:rPr>
        <w:t>,</w:t>
      </w:r>
      <w:r w:rsidR="00B555F2">
        <w:rPr>
          <w:rFonts w:ascii="標楷體" w:eastAsia="標楷體" w:hAnsi="標楷體" w:hint="eastAsia"/>
          <w:spacing w:val="4"/>
          <w:sz w:val="28"/>
        </w:rPr>
        <w:t>156</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D41DF8">
        <w:rPr>
          <w:rFonts w:ascii="標楷體" w:eastAsia="標楷體" w:hAnsi="標楷體"/>
          <w:spacing w:val="4"/>
          <w:sz w:val="28"/>
          <w:shd w:val="pct15" w:color="auto" w:fill="FFFFFF"/>
        </w:rPr>
        <w:t>1,494,250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D41DF8">
        <w:rPr>
          <w:rFonts w:ascii="標楷體" w:eastAsia="標楷體" w:hAnsi="標楷體"/>
          <w:spacing w:val="4"/>
          <w:sz w:val="28"/>
          <w:shd w:val="pct15" w:color="auto" w:fill="FFFFFF"/>
        </w:rPr>
        <w:t>7,328,706</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D41DF8">
        <w:rPr>
          <w:rFonts w:ascii="標楷體" w:eastAsia="標楷體" w:hAnsi="標楷體" w:hint="eastAsia"/>
          <w:spacing w:val="4"/>
          <w:sz w:val="28"/>
          <w:shd w:val="pct15" w:color="auto" w:fill="FFFFFF"/>
        </w:rPr>
        <w:t>2</w:t>
      </w:r>
      <w:r w:rsidR="00D41DF8">
        <w:rPr>
          <w:rFonts w:ascii="標楷體" w:eastAsia="標楷體" w:hAnsi="標楷體"/>
          <w:spacing w:val="4"/>
          <w:sz w:val="28"/>
          <w:shd w:val="pct15" w:color="auto" w:fill="FFFFFF"/>
        </w:rPr>
        <w:t>,</w:t>
      </w:r>
      <w:r w:rsidR="00D41DF8">
        <w:rPr>
          <w:rFonts w:ascii="標楷體" w:eastAsia="標楷體" w:hAnsi="標楷體" w:hint="eastAsia"/>
          <w:spacing w:val="4"/>
          <w:sz w:val="28"/>
          <w:shd w:val="pct15" w:color="auto" w:fill="FFFFFF"/>
        </w:rPr>
        <w:t>075</w:t>
      </w:r>
      <w:r w:rsidR="00D41DF8">
        <w:rPr>
          <w:rFonts w:ascii="標楷體" w:eastAsia="標楷體" w:hAnsi="標楷體"/>
          <w:spacing w:val="4"/>
          <w:sz w:val="28"/>
          <w:shd w:val="pct15" w:color="auto" w:fill="FFFFFF"/>
        </w:rPr>
        <w:t>,</w:t>
      </w:r>
      <w:r w:rsidR="00D41DF8">
        <w:rPr>
          <w:rFonts w:ascii="標楷體" w:eastAsia="標楷體" w:hAnsi="標楷體" w:hint="eastAsia"/>
          <w:spacing w:val="4"/>
          <w:sz w:val="28"/>
          <w:shd w:val="pct15" w:color="auto" w:fill="FFFFFF"/>
        </w:rPr>
        <w:t>200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D41DF8">
        <w:rPr>
          <w:rFonts w:ascii="標楷體" w:eastAsia="標楷體" w:hAnsi="標楷體"/>
          <w:spacing w:val="0"/>
          <w:sz w:val="28"/>
        </w:rPr>
        <w:t>14,527,242</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D41DF8">
        <w:rPr>
          <w:rFonts w:ascii="標楷體" w:eastAsia="標楷體" w:hAnsi="標楷體"/>
          <w:spacing w:val="0"/>
          <w:sz w:val="28"/>
        </w:rPr>
        <w:t>3,629,086</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D41DF8">
        <w:rPr>
          <w:rFonts w:ascii="標楷體" w:eastAsia="標楷體" w:hAnsi="標楷體"/>
          <w:spacing w:val="4"/>
          <w:sz w:val="28"/>
          <w:shd w:val="pct15" w:color="auto" w:fill="FFFFFF"/>
        </w:rPr>
        <w:t>497,585</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D41DF8">
        <w:rPr>
          <w:rFonts w:ascii="標楷體" w:eastAsia="標楷體" w:hAnsi="標楷體"/>
          <w:spacing w:val="4"/>
          <w:sz w:val="28"/>
          <w:shd w:val="pct15" w:color="auto" w:fill="FFFFFF"/>
        </w:rPr>
        <w:t>2,440,459</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D41DF8">
        <w:rPr>
          <w:rFonts w:ascii="標楷體" w:eastAsia="標楷體" w:hAnsi="標楷體"/>
          <w:spacing w:val="4"/>
          <w:sz w:val="28"/>
          <w:shd w:val="pct15" w:color="auto" w:fill="FFFFFF"/>
        </w:rPr>
        <w:t>691,042</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ED2C31" w:rsidRPr="00B767D2" w:rsidRDefault="00B70F8C" w:rsidP="00ED2C31">
      <w:pPr>
        <w:pStyle w:val="7"/>
        <w:ind w:left="851" w:firstLine="0"/>
        <w:jc w:val="both"/>
        <w:textDirection w:val="lrTbV"/>
        <w:rPr>
          <w:rFonts w:eastAsia="標楷體"/>
          <w:spacing w:val="0"/>
          <w:sz w:val="28"/>
        </w:rPr>
      </w:pPr>
      <w:r w:rsidRPr="00B767D2">
        <w:rPr>
          <w:rFonts w:eastAsia="標楷體"/>
          <w:sz w:val="28"/>
        </w:rPr>
        <w:sym w:font="Wingdings 2" w:char="F0A2"/>
      </w:r>
      <w:r w:rsidR="00ED2C31" w:rsidRPr="00B767D2">
        <w:rPr>
          <w:rFonts w:eastAsia="標楷體"/>
          <w:spacing w:val="0"/>
          <w:sz w:val="28"/>
        </w:rPr>
        <w:t>(1)</w:t>
      </w:r>
      <w:r w:rsidR="00610256" w:rsidRPr="00610256">
        <w:rPr>
          <w:rFonts w:eastAsia="標楷體" w:hAnsi="標楷體"/>
          <w:spacing w:val="0"/>
          <w:kern w:val="2"/>
          <w:sz w:val="28"/>
        </w:rPr>
        <w:t>公開招標</w:t>
      </w:r>
      <w:r w:rsidR="00610256" w:rsidRPr="00610256">
        <w:rPr>
          <w:rFonts w:eastAsia="標楷體" w:hAnsi="標楷體" w:hint="eastAsia"/>
          <w:spacing w:val="0"/>
          <w:kern w:val="2"/>
          <w:sz w:val="28"/>
        </w:rPr>
        <w:t>。</w:t>
      </w:r>
      <w:r w:rsidR="00610256" w:rsidRPr="00610256">
        <w:rPr>
          <w:rFonts w:eastAsia="標楷體" w:hAnsi="標楷體"/>
          <w:spacing w:val="0"/>
          <w:kern w:val="2"/>
          <w:sz w:val="28"/>
        </w:rPr>
        <w:t>本案為複數決標並採</w:t>
      </w:r>
      <w:r w:rsidR="00610256" w:rsidRPr="00610256">
        <w:rPr>
          <w:rFonts w:ascii="標楷體" w:eastAsia="標楷體" w:hAnsi="標楷體"/>
          <w:spacing w:val="0"/>
          <w:kern w:val="2"/>
          <w:sz w:val="28"/>
          <w:szCs w:val="28"/>
        </w:rPr>
        <w:t>分項</w:t>
      </w:r>
      <w:r w:rsidR="00610256" w:rsidRPr="00610256">
        <w:rPr>
          <w:rFonts w:ascii="標楷體" w:eastAsia="標楷體" w:hAnsi="標楷體" w:hint="eastAsia"/>
          <w:spacing w:val="0"/>
          <w:kern w:val="2"/>
          <w:sz w:val="28"/>
          <w:szCs w:val="28"/>
        </w:rPr>
        <w:t>及單價</w:t>
      </w:r>
      <w:r w:rsidR="00610256" w:rsidRPr="00610256">
        <w:rPr>
          <w:rFonts w:ascii="標楷體" w:eastAsia="標楷體" w:hAnsi="標楷體"/>
          <w:spacing w:val="0"/>
          <w:kern w:val="2"/>
          <w:sz w:val="28"/>
          <w:szCs w:val="28"/>
        </w:rPr>
        <w:t>決標</w:t>
      </w:r>
      <w:r w:rsidR="00610256" w:rsidRPr="00610256">
        <w:rPr>
          <w:rFonts w:eastAsia="標楷體" w:hAnsi="標楷體"/>
          <w:spacing w:val="0"/>
          <w:kern w:val="2"/>
          <w:sz w:val="28"/>
        </w:rPr>
        <w:t>，廠商各項投標文件無</w:t>
      </w:r>
      <w:r w:rsidR="00610256" w:rsidRPr="00610256">
        <w:rPr>
          <w:rFonts w:eastAsia="標楷體" w:hAnsi="標楷體" w:hint="eastAsia"/>
          <w:spacing w:val="0"/>
          <w:kern w:val="2"/>
          <w:sz w:val="28"/>
        </w:rPr>
        <w:t>須</w:t>
      </w:r>
      <w:r w:rsidR="00610256" w:rsidRPr="00610256">
        <w:rPr>
          <w:rFonts w:eastAsia="標楷體" w:hAnsi="標楷體"/>
          <w:spacing w:val="0"/>
          <w:kern w:val="2"/>
          <w:sz w:val="28"/>
        </w:rPr>
        <w:t>分項裝封，無</w:t>
      </w:r>
      <w:r w:rsidR="00610256" w:rsidRPr="00610256">
        <w:rPr>
          <w:rFonts w:eastAsia="標楷體" w:hAnsi="標楷體" w:hint="eastAsia"/>
          <w:spacing w:val="0"/>
          <w:kern w:val="2"/>
          <w:sz w:val="28"/>
        </w:rPr>
        <w:t>須</w:t>
      </w:r>
      <w:r w:rsidR="00610256" w:rsidRPr="00610256">
        <w:rPr>
          <w:rFonts w:eastAsia="標楷體" w:hAnsi="標楷體"/>
          <w:spacing w:val="0"/>
          <w:kern w:val="2"/>
          <w:sz w:val="28"/>
        </w:rPr>
        <w:t>於大外標封標示投標項次，有</w:t>
      </w:r>
      <w:r w:rsidR="00610256" w:rsidRPr="00610256">
        <w:rPr>
          <w:rFonts w:eastAsia="標楷體"/>
          <w:spacing w:val="0"/>
          <w:kern w:val="2"/>
          <w:sz w:val="28"/>
        </w:rPr>
        <w:t>3</w:t>
      </w:r>
      <w:r w:rsidR="00610256" w:rsidRPr="00610256">
        <w:rPr>
          <w:rFonts w:eastAsia="標楷體" w:hAnsi="標楷體"/>
          <w:spacing w:val="0"/>
          <w:kern w:val="2"/>
          <w:sz w:val="28"/>
        </w:rPr>
        <w:t>家以上廠商投標，且符合</w:t>
      </w:r>
      <w:r w:rsidR="00610256" w:rsidRPr="00610256">
        <w:rPr>
          <w:rFonts w:eastAsia="標楷體" w:hAnsi="標楷體" w:hint="eastAsia"/>
          <w:spacing w:val="0"/>
          <w:kern w:val="2"/>
          <w:sz w:val="28"/>
        </w:rPr>
        <w:t>政府</w:t>
      </w:r>
      <w:r w:rsidR="00610256" w:rsidRPr="00610256">
        <w:rPr>
          <w:rFonts w:eastAsia="標楷體" w:hAnsi="標楷體"/>
          <w:spacing w:val="0"/>
          <w:kern w:val="2"/>
          <w:sz w:val="28"/>
        </w:rPr>
        <w:t>採購法施行細則第</w:t>
      </w:r>
      <w:r w:rsidR="00610256" w:rsidRPr="00610256">
        <w:rPr>
          <w:rFonts w:eastAsia="標楷體"/>
          <w:spacing w:val="0"/>
          <w:kern w:val="2"/>
          <w:sz w:val="28"/>
        </w:rPr>
        <w:t>55</w:t>
      </w:r>
      <w:r w:rsidR="00610256" w:rsidRPr="00610256">
        <w:rPr>
          <w:rFonts w:eastAsia="標楷體" w:hAnsi="標楷體"/>
          <w:spacing w:val="0"/>
          <w:kern w:val="2"/>
          <w:sz w:val="28"/>
        </w:rPr>
        <w:t>條規定時，即得開標。</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縣政府宣佈本機關所在地停止上班時，依招標期限標準第十一條第四項規定，以次一辦公日之同一截標時間或開標時間代之（停止上班半日或一日均適用），其他狀況均照</w:t>
      </w:r>
      <w:r w:rsidRPr="00B767D2">
        <w:rPr>
          <w:rFonts w:ascii="Times New Roman" w:eastAsia="標楷體" w:hint="eastAsia"/>
          <w:spacing w:val="0"/>
          <w:sz w:val="28"/>
        </w:rPr>
        <w:lastRenderedPageBreak/>
        <w:t>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742FCD">
        <w:rPr>
          <w:rFonts w:eastAsia="標楷體" w:hint="eastAsia"/>
          <w:spacing w:val="0"/>
          <w:sz w:val="28"/>
        </w:rPr>
        <w:t>法務部矯正署自強外役監獄</w:t>
      </w:r>
      <w:r w:rsidR="0084299C" w:rsidRPr="00B767D2">
        <w:rPr>
          <w:rFonts w:eastAsia="標楷體" w:hint="eastAsia"/>
          <w:spacing w:val="0"/>
          <w:sz w:val="28"/>
        </w:rPr>
        <w:t>行政大樓二樓會議室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D41DF8" w:rsidP="00D41DF8">
      <w:pPr>
        <w:pStyle w:val="7"/>
        <w:ind w:left="1134" w:firstLine="0"/>
        <w:jc w:val="both"/>
        <w:textDirection w:val="lrTbV"/>
        <w:rPr>
          <w:rFonts w:eastAsia="標楷體"/>
          <w:spacing w:val="0"/>
          <w:sz w:val="28"/>
        </w:rPr>
      </w:pPr>
      <w:r>
        <w:rPr>
          <w:rFonts w:eastAsia="標楷體" w:hint="eastAsia"/>
          <w:sz w:val="28"/>
        </w:rPr>
        <w:t>詳</w:t>
      </w:r>
      <w:r w:rsidRPr="00D41DF8">
        <w:rPr>
          <w:rFonts w:ascii="標楷體" w:eastAsia="標楷體" w:hAnsi="標楷體" w:hint="eastAsia"/>
          <w:b/>
          <w:sz w:val="28"/>
        </w:rPr>
        <w:t>附表一</w:t>
      </w:r>
      <w:r w:rsidRPr="00B767D2">
        <w:rPr>
          <w:rFonts w:eastAsia="標楷體"/>
          <w:spacing w:val="0"/>
          <w:sz w:val="28"/>
        </w:rPr>
        <w:t>：</w:t>
      </w:r>
      <w:r w:rsidRPr="00D41DF8">
        <w:rPr>
          <w:rFonts w:ascii="標楷體" w:eastAsia="標楷體" w:hAnsi="標楷體" w:hint="eastAsia"/>
          <w:b/>
          <w:sz w:val="28"/>
        </w:rPr>
        <w:t>押標金及履約保證金繳納</w:t>
      </w:r>
      <w:r w:rsidR="00610256">
        <w:rPr>
          <w:rFonts w:ascii="標楷體" w:eastAsia="標楷體" w:hAnsi="標楷體" w:hint="eastAsia"/>
          <w:b/>
          <w:sz w:val="28"/>
        </w:rPr>
        <w:t>金額</w:t>
      </w:r>
      <w:r w:rsidRPr="00D41DF8">
        <w:rPr>
          <w:rFonts w:ascii="標楷體" w:eastAsia="標楷體" w:hAnsi="標楷體" w:hint="eastAsia"/>
          <w:b/>
          <w:sz w:val="28"/>
        </w:rPr>
        <w:t>表</w:t>
      </w:r>
      <w:r w:rsidR="0057736F">
        <w:rPr>
          <w:rFonts w:ascii="標楷體" w:eastAsia="標楷體" w:hAnsi="標楷體" w:hint="eastAsia"/>
          <w:b/>
          <w:sz w:val="28"/>
        </w:rPr>
        <w:t>，請廠商自行計算應給付金額</w:t>
      </w:r>
      <w:r>
        <w:rPr>
          <w:rFonts w:ascii="標楷體" w:eastAsia="標楷體" w:hAnsi="標楷體" w:hint="eastAsia"/>
          <w:b/>
          <w:sz w:val="28"/>
        </w:rPr>
        <w:t>。</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B031DB" w:rsidRPr="00B767D2" w:rsidRDefault="00D41DF8" w:rsidP="00CD6641">
      <w:pPr>
        <w:pStyle w:val="7"/>
        <w:ind w:leftChars="472" w:left="1134" w:hanging="1"/>
        <w:jc w:val="both"/>
        <w:textDirection w:val="lrTbV"/>
        <w:rPr>
          <w:rFonts w:eastAsia="標楷體"/>
          <w:spacing w:val="0"/>
          <w:sz w:val="28"/>
        </w:rPr>
      </w:pPr>
      <w:r>
        <w:rPr>
          <w:rFonts w:eastAsia="標楷體" w:hint="eastAsia"/>
          <w:sz w:val="28"/>
        </w:rPr>
        <w:t>詳</w:t>
      </w:r>
      <w:r w:rsidRPr="00D41DF8">
        <w:rPr>
          <w:rFonts w:ascii="標楷體" w:eastAsia="標楷體" w:hAnsi="標楷體" w:hint="eastAsia"/>
          <w:b/>
          <w:sz w:val="28"/>
        </w:rPr>
        <w:t>附表一</w:t>
      </w:r>
      <w:r w:rsidRPr="00B767D2">
        <w:rPr>
          <w:rFonts w:eastAsia="標楷體"/>
          <w:spacing w:val="0"/>
          <w:sz w:val="28"/>
        </w:rPr>
        <w:t>：</w:t>
      </w:r>
      <w:r w:rsidRPr="00D41DF8">
        <w:rPr>
          <w:rFonts w:ascii="標楷體" w:eastAsia="標楷體" w:hAnsi="標楷體" w:hint="eastAsia"/>
          <w:b/>
          <w:sz w:val="28"/>
        </w:rPr>
        <w:t>押標金及履約保證金繳納</w:t>
      </w:r>
      <w:r w:rsidR="00610256">
        <w:rPr>
          <w:rFonts w:ascii="標楷體" w:eastAsia="標楷體" w:hAnsi="標楷體" w:hint="eastAsia"/>
          <w:b/>
          <w:sz w:val="28"/>
        </w:rPr>
        <w:t>金額</w:t>
      </w:r>
      <w:r w:rsidRPr="00D41DF8">
        <w:rPr>
          <w:rFonts w:ascii="標楷體" w:eastAsia="標楷體" w:hAnsi="標楷體" w:hint="eastAsia"/>
          <w:b/>
          <w:sz w:val="28"/>
        </w:rPr>
        <w:t>表</w:t>
      </w:r>
      <w:r w:rsidR="0057736F" w:rsidRPr="0057736F">
        <w:rPr>
          <w:rFonts w:ascii="標楷體" w:eastAsia="標楷體" w:hAnsi="標楷體" w:hint="eastAsia"/>
          <w:b/>
          <w:sz w:val="28"/>
        </w:rPr>
        <w:t>，請廠商自行計算應給付金額</w:t>
      </w:r>
      <w:r>
        <w:rPr>
          <w:rFonts w:ascii="標楷體" w:eastAsia="標楷體" w:hAnsi="標楷體" w:hint="eastAsia"/>
          <w:b/>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w:t>
      </w:r>
      <w:r w:rsidRPr="00B767D2">
        <w:rPr>
          <w:rFonts w:eastAsia="標楷體" w:hint="eastAsia"/>
          <w:spacing w:val="0"/>
          <w:sz w:val="28"/>
        </w:rPr>
        <w:lastRenderedPageBreak/>
        <w:t>證或保險公司之保證保險單繳納履約保證金者，其有效期應較契約約定之最後施工、供應或安裝期限長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lastRenderedPageBreak/>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610256">
        <w:rPr>
          <w:rFonts w:eastAsia="標楷體" w:hint="eastAsia"/>
          <w:spacing w:val="0"/>
          <w:sz w:val="28"/>
        </w:rPr>
        <w:t>分項及</w:t>
      </w:r>
      <w:r w:rsidR="00B031DB" w:rsidRPr="00B767D2">
        <w:rPr>
          <w:rFonts w:eastAsia="標楷體"/>
          <w:spacing w:val="0"/>
          <w:sz w:val="28"/>
        </w:rPr>
        <w:t>單價決標。</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w:t>
      </w:r>
      <w:r w:rsidR="00282B16" w:rsidRPr="00B767D2">
        <w:rPr>
          <w:rFonts w:eastAsia="標楷體" w:hint="eastAsia"/>
          <w:spacing w:val="0"/>
          <w:sz w:val="28"/>
        </w:rPr>
        <w:lastRenderedPageBreak/>
        <w:t>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6C6D7B">
        <w:rPr>
          <w:rFonts w:eastAsia="標楷體" w:hint="eastAsia"/>
          <w:spacing w:val="0"/>
          <w:sz w:val="28"/>
          <w:shd w:val="pct15" w:color="auto" w:fill="FFFFFF"/>
        </w:rPr>
        <w:t>六</w:t>
      </w:r>
      <w:r w:rsidR="00061016" w:rsidRPr="00B767D2">
        <w:rPr>
          <w:rFonts w:eastAsia="標楷體" w:hint="eastAsia"/>
          <w:spacing w:val="0"/>
          <w:sz w:val="28"/>
          <w:shd w:val="pct15" w:color="auto" w:fill="FFFFFF"/>
        </w:rPr>
        <w:t>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610256" w:rsidRPr="00610256">
        <w:rPr>
          <w:rFonts w:ascii="標楷體" w:eastAsia="標楷體" w:hAnsi="標楷體"/>
          <w:spacing w:val="0"/>
          <w:sz w:val="28"/>
        </w:rPr>
        <w:t>3,629,086</w:t>
      </w:r>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CE47B4" w:rsidRPr="00B767D2" w:rsidRDefault="00F60623" w:rsidP="00CE47B4">
      <w:pPr>
        <w:pStyle w:val="7"/>
        <w:ind w:leftChars="412" w:left="1272" w:hangingChars="101" w:hanging="283"/>
        <w:jc w:val="both"/>
        <w:textDirection w:val="lrTbV"/>
        <w:rPr>
          <w:rFonts w:eastAsia="標楷體" w:hAnsi="標楷體"/>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00CE47B4" w:rsidRPr="00B767D2">
        <w:rPr>
          <w:rFonts w:ascii="標楷體" w:eastAsia="標楷體" w:hAnsi="標楷體" w:hint="eastAsia"/>
          <w:spacing w:val="0"/>
          <w:sz w:val="28"/>
        </w:rPr>
        <w:t>信用證明：如票據交換機構或受理查詢之金融機構於截止投標日之前半年內所出具之非拒絕往來戶及最近三年內無退票紀錄證明、會計師簽證之財務報表或金融機構或徵信機構出具之信用證明等。</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742FCD">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lastRenderedPageBreak/>
        <w:t>不同投標廠商參與投標，不得由同一廠商之人員代表出席開標、評審、評選、決標等會議，如有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6C6D7B">
        <w:rPr>
          <w:rFonts w:ascii="標楷體" w:eastAsia="標楷體" w:hAnsi="標楷體" w:hint="eastAsia"/>
          <w:spacing w:val="0"/>
          <w:sz w:val="28"/>
          <w:szCs w:val="28"/>
        </w:rPr>
        <w:t>花蓮縣光復鄉大全村建國路一段</w:t>
      </w:r>
      <w:r w:rsidR="00977A9A" w:rsidRPr="006C6D7B">
        <w:rPr>
          <w:rFonts w:ascii="標楷體" w:eastAsia="標楷體" w:hAnsi="標楷體" w:hint="eastAsia"/>
          <w:spacing w:val="0"/>
          <w:sz w:val="28"/>
          <w:szCs w:val="28"/>
        </w:rPr>
        <w:t>自強新村</w:t>
      </w:r>
      <w:r w:rsidRPr="006C6D7B">
        <w:rPr>
          <w:rFonts w:ascii="標楷體" w:eastAsia="標楷體" w:hAnsi="標楷體" w:hint="eastAsia"/>
          <w:spacing w:val="0"/>
          <w:sz w:val="28"/>
          <w:szCs w:val="28"/>
        </w:rPr>
        <w:t>1號。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D957C1">
        <w:rPr>
          <w:rFonts w:eastAsia="標楷體" w:hint="eastAsia"/>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lastRenderedPageBreak/>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w:t>
      </w:r>
      <w:r w:rsidRPr="00B767D2">
        <w:rPr>
          <w:rFonts w:eastAsia="標楷體"/>
          <w:spacing w:val="0"/>
          <w:sz w:val="28"/>
        </w:rPr>
        <w:lastRenderedPageBreak/>
        <w:t>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r w:rsidR="00D957C1">
        <w:rPr>
          <w:rFonts w:ascii="標楷體" w:eastAsia="標楷體" w:hAnsi="標楷體" w:hint="eastAsia"/>
          <w:spacing w:val="0"/>
          <w:sz w:val="28"/>
        </w:rPr>
        <w:t>法務部矯正署自強外役監獄</w:t>
      </w:r>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610256" w:rsidRPr="0057736F" w:rsidRDefault="00E251DF" w:rsidP="0057736F">
      <w:pPr>
        <w:pStyle w:val="7"/>
        <w:numPr>
          <w:ilvl w:val="0"/>
          <w:numId w:val="1"/>
        </w:numPr>
        <w:ind w:left="1134" w:hanging="1134"/>
        <w:jc w:val="both"/>
        <w:textDirection w:val="lrTbV"/>
        <w:rPr>
          <w:rFonts w:ascii="標楷體" w:eastAsia="標楷體" w:hAnsi="標楷體" w:hint="eastAsia"/>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bookmarkStart w:id="0" w:name="_GoBack"/>
      <w:bookmarkEnd w:id="0"/>
    </w:p>
    <w:p w:rsidR="00610256" w:rsidRDefault="00610256" w:rsidP="00610256">
      <w:pPr>
        <w:pStyle w:val="7"/>
        <w:jc w:val="both"/>
        <w:textDirection w:val="lrTbV"/>
        <w:rPr>
          <w:rFonts w:ascii="標楷體" w:eastAsia="標楷體" w:hAnsi="標楷體"/>
          <w:b/>
          <w:spacing w:val="0"/>
          <w:sz w:val="28"/>
        </w:rPr>
      </w:pPr>
      <w:r w:rsidRPr="00610256">
        <w:rPr>
          <w:rFonts w:eastAsia="標楷體" w:hint="eastAsia"/>
          <w:b/>
          <w:spacing w:val="0"/>
          <w:sz w:val="28"/>
        </w:rPr>
        <w:t>附件一</w:t>
      </w:r>
      <w:r w:rsidRPr="00610256">
        <w:rPr>
          <w:rFonts w:ascii="標楷體" w:eastAsia="標楷體" w:hAnsi="標楷體" w:hint="eastAsia"/>
          <w:b/>
          <w:spacing w:val="0"/>
          <w:sz w:val="28"/>
        </w:rPr>
        <w:t>：押標金及履約保證金繳納金額表</w:t>
      </w:r>
      <w:r w:rsidR="000F7C22">
        <w:rPr>
          <w:rFonts w:ascii="標楷體" w:eastAsia="標楷體" w:hAnsi="標楷體" w:hint="eastAsia"/>
          <w:b/>
          <w:spacing w:val="0"/>
          <w:sz w:val="28"/>
        </w:rPr>
        <w:t xml:space="preserve">           計價單位：新臺幣元</w:t>
      </w:r>
    </w:p>
    <w:tbl>
      <w:tblPr>
        <w:tblStyle w:val="ab"/>
        <w:tblW w:w="0" w:type="auto"/>
        <w:tblLook w:val="04A0" w:firstRow="1" w:lastRow="0" w:firstColumn="1" w:lastColumn="0" w:noHBand="0" w:noVBand="1"/>
      </w:tblPr>
      <w:tblGrid>
        <w:gridCol w:w="817"/>
        <w:gridCol w:w="2332"/>
        <w:gridCol w:w="1575"/>
        <w:gridCol w:w="1575"/>
        <w:gridCol w:w="1575"/>
        <w:gridCol w:w="1576"/>
      </w:tblGrid>
      <w:tr w:rsidR="00F57A85" w:rsidTr="000F7C22">
        <w:trPr>
          <w:trHeight w:val="1077"/>
        </w:trPr>
        <w:tc>
          <w:tcPr>
            <w:tcW w:w="817"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項次</w:t>
            </w:r>
          </w:p>
        </w:tc>
        <w:tc>
          <w:tcPr>
            <w:tcW w:w="2332"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品項名稱</w:t>
            </w:r>
          </w:p>
        </w:tc>
        <w:tc>
          <w:tcPr>
            <w:tcW w:w="1575"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押標金</w:t>
            </w:r>
          </w:p>
        </w:tc>
        <w:tc>
          <w:tcPr>
            <w:tcW w:w="1575"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自強外役監獄履約保證金</w:t>
            </w:r>
          </w:p>
        </w:tc>
        <w:tc>
          <w:tcPr>
            <w:tcW w:w="1575"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花蓮監獄履約保證金</w:t>
            </w:r>
          </w:p>
        </w:tc>
        <w:tc>
          <w:tcPr>
            <w:tcW w:w="1576"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花蓮看守所履約保證金</w:t>
            </w:r>
          </w:p>
        </w:tc>
      </w:tr>
      <w:tr w:rsidR="00F57A85" w:rsidTr="000F7C22">
        <w:trPr>
          <w:trHeight w:val="1033"/>
        </w:trPr>
        <w:tc>
          <w:tcPr>
            <w:tcW w:w="817"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1</w:t>
            </w:r>
          </w:p>
        </w:tc>
        <w:tc>
          <w:tcPr>
            <w:tcW w:w="2332"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三色菜</w:t>
            </w:r>
          </w:p>
        </w:tc>
        <w:tc>
          <w:tcPr>
            <w:tcW w:w="1575" w:type="dxa"/>
            <w:vAlign w:val="center"/>
          </w:tcPr>
          <w:p w:rsidR="00F57A85" w:rsidRDefault="00F57A85"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6</w:t>
            </w:r>
            <w:r w:rsidR="000F7C22">
              <w:rPr>
                <w:rFonts w:ascii="標楷體" w:eastAsia="標楷體" w:hAnsi="標楷體" w:hint="eastAsia"/>
                <w:b/>
                <w:spacing w:val="0"/>
                <w:sz w:val="28"/>
              </w:rPr>
              <w:t>,</w:t>
            </w:r>
            <w:r>
              <w:rPr>
                <w:rFonts w:ascii="標楷體" w:eastAsia="標楷體" w:hAnsi="標楷體" w:hint="eastAsia"/>
                <w:b/>
                <w:spacing w:val="0"/>
                <w:sz w:val="28"/>
              </w:rPr>
              <w:t>500</w:t>
            </w:r>
          </w:p>
        </w:tc>
        <w:tc>
          <w:tcPr>
            <w:tcW w:w="1575" w:type="dxa"/>
            <w:vAlign w:val="center"/>
          </w:tcPr>
          <w:p w:rsidR="00F57A85" w:rsidRDefault="00F57A85"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700</w:t>
            </w:r>
          </w:p>
        </w:tc>
        <w:tc>
          <w:tcPr>
            <w:tcW w:w="1575" w:type="dxa"/>
            <w:vAlign w:val="center"/>
          </w:tcPr>
          <w:p w:rsidR="00F57A85" w:rsidRDefault="00F57A85"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5</w:t>
            </w:r>
            <w:r w:rsidR="000F7C22">
              <w:rPr>
                <w:rFonts w:ascii="標楷體" w:eastAsia="標楷體" w:hAnsi="標楷體"/>
                <w:b/>
                <w:spacing w:val="0"/>
                <w:sz w:val="28"/>
              </w:rPr>
              <w:t>,</w:t>
            </w:r>
            <w:r>
              <w:rPr>
                <w:rFonts w:ascii="標楷體" w:eastAsia="標楷體" w:hAnsi="標楷體" w:hint="eastAsia"/>
                <w:b/>
                <w:spacing w:val="0"/>
                <w:sz w:val="28"/>
              </w:rPr>
              <w:t>000</w:t>
            </w:r>
          </w:p>
        </w:tc>
        <w:tc>
          <w:tcPr>
            <w:tcW w:w="1576" w:type="dxa"/>
            <w:vAlign w:val="center"/>
          </w:tcPr>
          <w:p w:rsidR="00F57A85" w:rsidRDefault="00F57A85"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800</w:t>
            </w:r>
          </w:p>
        </w:tc>
      </w:tr>
      <w:tr w:rsidR="00F57A85" w:rsidTr="000F7C22">
        <w:trPr>
          <w:trHeight w:val="1077"/>
        </w:trPr>
        <w:tc>
          <w:tcPr>
            <w:tcW w:w="817"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2</w:t>
            </w:r>
          </w:p>
        </w:tc>
        <w:tc>
          <w:tcPr>
            <w:tcW w:w="2332"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海帶絲</w:t>
            </w:r>
          </w:p>
        </w:tc>
        <w:tc>
          <w:tcPr>
            <w:tcW w:w="1575" w:type="dxa"/>
            <w:vAlign w:val="center"/>
          </w:tcPr>
          <w:p w:rsidR="00F57A85" w:rsidRDefault="00F57A85"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250</w:t>
            </w:r>
          </w:p>
        </w:tc>
        <w:tc>
          <w:tcPr>
            <w:tcW w:w="1575" w:type="dxa"/>
            <w:vAlign w:val="center"/>
          </w:tcPr>
          <w:p w:rsidR="00F57A85" w:rsidRDefault="00F57A85"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100</w:t>
            </w:r>
          </w:p>
        </w:tc>
        <w:tc>
          <w:tcPr>
            <w:tcW w:w="1575" w:type="dxa"/>
            <w:vAlign w:val="center"/>
          </w:tcPr>
          <w:p w:rsidR="00F57A85" w:rsidRDefault="00F57A85"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0</w:t>
            </w:r>
          </w:p>
        </w:tc>
        <w:tc>
          <w:tcPr>
            <w:tcW w:w="1576" w:type="dxa"/>
            <w:vAlign w:val="center"/>
          </w:tcPr>
          <w:p w:rsidR="00F57A85" w:rsidRDefault="00F57A85"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150</w:t>
            </w:r>
          </w:p>
        </w:tc>
      </w:tr>
      <w:tr w:rsidR="00F57A85" w:rsidTr="000F7C22">
        <w:trPr>
          <w:trHeight w:val="1077"/>
        </w:trPr>
        <w:tc>
          <w:tcPr>
            <w:tcW w:w="817"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3</w:t>
            </w:r>
          </w:p>
        </w:tc>
        <w:tc>
          <w:tcPr>
            <w:tcW w:w="2332"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海帶結</w:t>
            </w:r>
          </w:p>
        </w:tc>
        <w:tc>
          <w:tcPr>
            <w:tcW w:w="1575" w:type="dxa"/>
            <w:vAlign w:val="center"/>
          </w:tcPr>
          <w:p w:rsidR="00F57A85" w:rsidRDefault="00F57A85"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2</w:t>
            </w:r>
            <w:r w:rsidR="000F7C22">
              <w:rPr>
                <w:rFonts w:ascii="標楷體" w:eastAsia="標楷體" w:hAnsi="標楷體"/>
                <w:b/>
                <w:spacing w:val="0"/>
                <w:sz w:val="28"/>
              </w:rPr>
              <w:t>,</w:t>
            </w:r>
            <w:r>
              <w:rPr>
                <w:rFonts w:ascii="標楷體" w:eastAsia="標楷體" w:hAnsi="標楷體" w:hint="eastAsia"/>
                <w:b/>
                <w:spacing w:val="0"/>
                <w:sz w:val="28"/>
              </w:rPr>
              <w:t>200</w:t>
            </w:r>
          </w:p>
        </w:tc>
        <w:tc>
          <w:tcPr>
            <w:tcW w:w="1575"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400</w:t>
            </w:r>
          </w:p>
        </w:tc>
        <w:tc>
          <w:tcPr>
            <w:tcW w:w="1575"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1</w:t>
            </w:r>
            <w:r>
              <w:rPr>
                <w:rFonts w:ascii="標楷體" w:eastAsia="標楷體" w:hAnsi="標楷體"/>
                <w:b/>
                <w:spacing w:val="0"/>
                <w:sz w:val="28"/>
              </w:rPr>
              <w:t>,</w:t>
            </w:r>
            <w:r>
              <w:rPr>
                <w:rFonts w:ascii="標楷體" w:eastAsia="標楷體" w:hAnsi="標楷體" w:hint="eastAsia"/>
                <w:b/>
                <w:spacing w:val="0"/>
                <w:sz w:val="28"/>
              </w:rPr>
              <w:t>300</w:t>
            </w:r>
          </w:p>
        </w:tc>
        <w:tc>
          <w:tcPr>
            <w:tcW w:w="1576"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500</w:t>
            </w:r>
          </w:p>
        </w:tc>
      </w:tr>
      <w:tr w:rsidR="00F57A85" w:rsidTr="000F7C22">
        <w:trPr>
          <w:trHeight w:val="1033"/>
        </w:trPr>
        <w:tc>
          <w:tcPr>
            <w:tcW w:w="817"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4</w:t>
            </w:r>
          </w:p>
        </w:tc>
        <w:tc>
          <w:tcPr>
            <w:tcW w:w="2332"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冷凍玉米粒</w:t>
            </w:r>
          </w:p>
        </w:tc>
        <w:tc>
          <w:tcPr>
            <w:tcW w:w="1575"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1</w:t>
            </w:r>
            <w:r>
              <w:rPr>
                <w:rFonts w:ascii="標楷體" w:eastAsia="標楷體" w:hAnsi="標楷體"/>
                <w:b/>
                <w:spacing w:val="0"/>
                <w:sz w:val="28"/>
              </w:rPr>
              <w:t>,</w:t>
            </w:r>
            <w:r>
              <w:rPr>
                <w:rFonts w:ascii="標楷體" w:eastAsia="標楷體" w:hAnsi="標楷體" w:hint="eastAsia"/>
                <w:b/>
                <w:spacing w:val="0"/>
                <w:sz w:val="28"/>
              </w:rPr>
              <w:t>200</w:t>
            </w:r>
          </w:p>
        </w:tc>
        <w:tc>
          <w:tcPr>
            <w:tcW w:w="1575"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200</w:t>
            </w:r>
          </w:p>
        </w:tc>
        <w:tc>
          <w:tcPr>
            <w:tcW w:w="1575"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1</w:t>
            </w:r>
            <w:r>
              <w:rPr>
                <w:rFonts w:ascii="標楷體" w:eastAsia="標楷體" w:hAnsi="標楷體"/>
                <w:b/>
                <w:spacing w:val="0"/>
                <w:sz w:val="28"/>
              </w:rPr>
              <w:t>,</w:t>
            </w:r>
            <w:r>
              <w:rPr>
                <w:rFonts w:ascii="標楷體" w:eastAsia="標楷體" w:hAnsi="標楷體" w:hint="eastAsia"/>
                <w:b/>
                <w:spacing w:val="0"/>
                <w:sz w:val="28"/>
              </w:rPr>
              <w:t>000</w:t>
            </w:r>
          </w:p>
        </w:tc>
        <w:tc>
          <w:tcPr>
            <w:tcW w:w="1576"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0</w:t>
            </w:r>
          </w:p>
        </w:tc>
      </w:tr>
      <w:tr w:rsidR="00F57A85" w:rsidTr="000F7C22">
        <w:trPr>
          <w:trHeight w:val="1077"/>
        </w:trPr>
        <w:tc>
          <w:tcPr>
            <w:tcW w:w="817"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5</w:t>
            </w:r>
          </w:p>
        </w:tc>
        <w:tc>
          <w:tcPr>
            <w:tcW w:w="2332"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冷凍青花椰</w:t>
            </w:r>
          </w:p>
        </w:tc>
        <w:tc>
          <w:tcPr>
            <w:tcW w:w="1575"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1</w:t>
            </w:r>
            <w:r>
              <w:rPr>
                <w:rFonts w:ascii="標楷體" w:eastAsia="標楷體" w:hAnsi="標楷體"/>
                <w:b/>
                <w:spacing w:val="0"/>
                <w:sz w:val="28"/>
              </w:rPr>
              <w:t>,</w:t>
            </w:r>
            <w:r>
              <w:rPr>
                <w:rFonts w:ascii="標楷體" w:eastAsia="標楷體" w:hAnsi="標楷體" w:hint="eastAsia"/>
                <w:b/>
                <w:spacing w:val="0"/>
                <w:sz w:val="28"/>
              </w:rPr>
              <w:t>200</w:t>
            </w:r>
          </w:p>
        </w:tc>
        <w:tc>
          <w:tcPr>
            <w:tcW w:w="1575"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900</w:t>
            </w:r>
          </w:p>
        </w:tc>
        <w:tc>
          <w:tcPr>
            <w:tcW w:w="1575"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0</w:t>
            </w:r>
          </w:p>
        </w:tc>
        <w:tc>
          <w:tcPr>
            <w:tcW w:w="1576"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300</w:t>
            </w:r>
          </w:p>
        </w:tc>
      </w:tr>
      <w:tr w:rsidR="00F57A85" w:rsidTr="000F7C22">
        <w:trPr>
          <w:trHeight w:val="1077"/>
        </w:trPr>
        <w:tc>
          <w:tcPr>
            <w:tcW w:w="817"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6</w:t>
            </w:r>
          </w:p>
        </w:tc>
        <w:tc>
          <w:tcPr>
            <w:tcW w:w="2332" w:type="dxa"/>
            <w:vAlign w:val="center"/>
          </w:tcPr>
          <w:p w:rsidR="00F57A85" w:rsidRDefault="00F57A85" w:rsidP="000F7C22">
            <w:pPr>
              <w:pStyle w:val="7"/>
              <w:ind w:left="0" w:firstLine="0"/>
              <w:jc w:val="center"/>
              <w:textDirection w:val="lrTbV"/>
              <w:rPr>
                <w:rFonts w:ascii="標楷體" w:eastAsia="標楷體" w:hAnsi="標楷體"/>
                <w:b/>
                <w:spacing w:val="0"/>
                <w:sz w:val="28"/>
              </w:rPr>
            </w:pPr>
            <w:r>
              <w:rPr>
                <w:rFonts w:ascii="標楷體" w:eastAsia="標楷體" w:hAnsi="標楷體" w:hint="eastAsia"/>
                <w:b/>
                <w:spacing w:val="0"/>
                <w:sz w:val="28"/>
              </w:rPr>
              <w:t>生鮮蔬菜及水果</w:t>
            </w:r>
          </w:p>
        </w:tc>
        <w:tc>
          <w:tcPr>
            <w:tcW w:w="1575"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260</w:t>
            </w:r>
            <w:r>
              <w:rPr>
                <w:rFonts w:ascii="標楷體" w:eastAsia="標楷體" w:hAnsi="標楷體"/>
                <w:b/>
                <w:spacing w:val="0"/>
                <w:sz w:val="28"/>
              </w:rPr>
              <w:t>,</w:t>
            </w:r>
            <w:r>
              <w:rPr>
                <w:rFonts w:ascii="標楷體" w:eastAsia="標楷體" w:hAnsi="標楷體" w:hint="eastAsia"/>
                <w:b/>
                <w:spacing w:val="0"/>
                <w:sz w:val="28"/>
              </w:rPr>
              <w:t>000</w:t>
            </w:r>
          </w:p>
        </w:tc>
        <w:tc>
          <w:tcPr>
            <w:tcW w:w="1575"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35</w:t>
            </w:r>
            <w:r>
              <w:rPr>
                <w:rFonts w:ascii="標楷體" w:eastAsia="標楷體" w:hAnsi="標楷體"/>
                <w:b/>
                <w:spacing w:val="0"/>
                <w:sz w:val="28"/>
              </w:rPr>
              <w:t>,</w:t>
            </w:r>
            <w:r>
              <w:rPr>
                <w:rFonts w:ascii="標楷體" w:eastAsia="標楷體" w:hAnsi="標楷體" w:hint="eastAsia"/>
                <w:b/>
                <w:spacing w:val="0"/>
                <w:sz w:val="28"/>
              </w:rPr>
              <w:t>000</w:t>
            </w:r>
          </w:p>
        </w:tc>
        <w:tc>
          <w:tcPr>
            <w:tcW w:w="1575"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175</w:t>
            </w:r>
            <w:r>
              <w:rPr>
                <w:rFonts w:ascii="標楷體" w:eastAsia="標楷體" w:hAnsi="標楷體"/>
                <w:b/>
                <w:spacing w:val="0"/>
                <w:sz w:val="28"/>
              </w:rPr>
              <w:t>,</w:t>
            </w:r>
            <w:r>
              <w:rPr>
                <w:rFonts w:ascii="標楷體" w:eastAsia="標楷體" w:hAnsi="標楷體" w:hint="eastAsia"/>
                <w:b/>
                <w:spacing w:val="0"/>
                <w:sz w:val="28"/>
              </w:rPr>
              <w:t>000</w:t>
            </w:r>
          </w:p>
        </w:tc>
        <w:tc>
          <w:tcPr>
            <w:tcW w:w="1576" w:type="dxa"/>
            <w:vAlign w:val="center"/>
          </w:tcPr>
          <w:p w:rsidR="00F57A85" w:rsidRDefault="000F7C22" w:rsidP="000F7C22">
            <w:pPr>
              <w:pStyle w:val="7"/>
              <w:ind w:left="0" w:firstLine="0"/>
              <w:jc w:val="right"/>
              <w:textDirection w:val="lrTbV"/>
              <w:rPr>
                <w:rFonts w:ascii="標楷體" w:eastAsia="標楷體" w:hAnsi="標楷體"/>
                <w:b/>
                <w:spacing w:val="0"/>
                <w:sz w:val="28"/>
              </w:rPr>
            </w:pPr>
            <w:r>
              <w:rPr>
                <w:rFonts w:ascii="標楷體" w:eastAsia="標楷體" w:hAnsi="標楷體" w:hint="eastAsia"/>
                <w:b/>
                <w:spacing w:val="0"/>
                <w:sz w:val="28"/>
              </w:rPr>
              <w:t>50</w:t>
            </w:r>
            <w:r>
              <w:rPr>
                <w:rFonts w:ascii="標楷體" w:eastAsia="標楷體" w:hAnsi="標楷體"/>
                <w:b/>
                <w:spacing w:val="0"/>
                <w:sz w:val="28"/>
              </w:rPr>
              <w:t>,</w:t>
            </w:r>
            <w:r>
              <w:rPr>
                <w:rFonts w:ascii="標楷體" w:eastAsia="標楷體" w:hAnsi="標楷體" w:hint="eastAsia"/>
                <w:b/>
                <w:spacing w:val="0"/>
                <w:sz w:val="28"/>
              </w:rPr>
              <w:t>000</w:t>
            </w:r>
          </w:p>
        </w:tc>
      </w:tr>
    </w:tbl>
    <w:p w:rsidR="00610256" w:rsidRPr="00610256" w:rsidRDefault="00610256" w:rsidP="00610256">
      <w:pPr>
        <w:pStyle w:val="7"/>
        <w:jc w:val="both"/>
        <w:textDirection w:val="lrTbV"/>
        <w:rPr>
          <w:rFonts w:ascii="標楷體" w:eastAsia="標楷體" w:hAnsi="標楷體"/>
          <w:b/>
          <w:spacing w:val="0"/>
          <w:sz w:val="28"/>
        </w:rPr>
      </w:pPr>
    </w:p>
    <w:sectPr w:rsidR="00610256" w:rsidRPr="00610256"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1F" w:rsidRDefault="009E401F">
      <w:r>
        <w:separator/>
      </w:r>
    </w:p>
  </w:endnote>
  <w:endnote w:type="continuationSeparator" w:id="0">
    <w:p w:rsidR="009E401F" w:rsidRDefault="009E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微軟正黑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57736F">
      <w:rPr>
        <w:rStyle w:val="a6"/>
        <w:rFonts w:ascii="全真楷書"/>
        <w:noProof/>
      </w:rPr>
      <w:t>10</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1F" w:rsidRDefault="009E401F">
      <w:r>
        <w:separator/>
      </w:r>
    </w:p>
  </w:footnote>
  <w:footnote w:type="continuationSeparator" w:id="0">
    <w:p w:rsidR="009E401F" w:rsidRDefault="009E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69A3"/>
    <w:rsid w:val="00023DB7"/>
    <w:rsid w:val="00024A79"/>
    <w:rsid w:val="0002510C"/>
    <w:rsid w:val="0002585A"/>
    <w:rsid w:val="00034B80"/>
    <w:rsid w:val="000431BB"/>
    <w:rsid w:val="00043495"/>
    <w:rsid w:val="000543C4"/>
    <w:rsid w:val="0005491E"/>
    <w:rsid w:val="00054CB9"/>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D29A1"/>
    <w:rsid w:val="000E0BA5"/>
    <w:rsid w:val="000E2BD4"/>
    <w:rsid w:val="000F01D7"/>
    <w:rsid w:val="000F05CA"/>
    <w:rsid w:val="000F29ED"/>
    <w:rsid w:val="000F4AE0"/>
    <w:rsid w:val="000F7C22"/>
    <w:rsid w:val="001011BB"/>
    <w:rsid w:val="0010290F"/>
    <w:rsid w:val="0010482A"/>
    <w:rsid w:val="00112CD7"/>
    <w:rsid w:val="00116419"/>
    <w:rsid w:val="001171CD"/>
    <w:rsid w:val="00123120"/>
    <w:rsid w:val="00126C99"/>
    <w:rsid w:val="00132EDE"/>
    <w:rsid w:val="001363A6"/>
    <w:rsid w:val="00140936"/>
    <w:rsid w:val="00152B9D"/>
    <w:rsid w:val="0015405D"/>
    <w:rsid w:val="00154443"/>
    <w:rsid w:val="00156957"/>
    <w:rsid w:val="00156F66"/>
    <w:rsid w:val="00164360"/>
    <w:rsid w:val="00174BD6"/>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77124"/>
    <w:rsid w:val="00282B16"/>
    <w:rsid w:val="002947A2"/>
    <w:rsid w:val="00294D9D"/>
    <w:rsid w:val="002A5FB9"/>
    <w:rsid w:val="002A77FE"/>
    <w:rsid w:val="002B2772"/>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1C0D"/>
    <w:rsid w:val="00393E63"/>
    <w:rsid w:val="003A449C"/>
    <w:rsid w:val="003A70A3"/>
    <w:rsid w:val="003B4334"/>
    <w:rsid w:val="003B4CCA"/>
    <w:rsid w:val="003C5313"/>
    <w:rsid w:val="003D5102"/>
    <w:rsid w:val="003D7135"/>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6CCB"/>
    <w:rsid w:val="004577D9"/>
    <w:rsid w:val="00460BD7"/>
    <w:rsid w:val="004622AD"/>
    <w:rsid w:val="00470502"/>
    <w:rsid w:val="00471095"/>
    <w:rsid w:val="00476369"/>
    <w:rsid w:val="004813A3"/>
    <w:rsid w:val="0049623B"/>
    <w:rsid w:val="0049666C"/>
    <w:rsid w:val="0049791B"/>
    <w:rsid w:val="004A1C81"/>
    <w:rsid w:val="004A1F2E"/>
    <w:rsid w:val="004A68B4"/>
    <w:rsid w:val="004B2970"/>
    <w:rsid w:val="004C49CD"/>
    <w:rsid w:val="004C5A55"/>
    <w:rsid w:val="004C7F3B"/>
    <w:rsid w:val="004D7B2F"/>
    <w:rsid w:val="004E10DB"/>
    <w:rsid w:val="004E1ACA"/>
    <w:rsid w:val="004E2052"/>
    <w:rsid w:val="004E3BBD"/>
    <w:rsid w:val="004E6425"/>
    <w:rsid w:val="004F0051"/>
    <w:rsid w:val="004F2830"/>
    <w:rsid w:val="0050256A"/>
    <w:rsid w:val="00502F16"/>
    <w:rsid w:val="00512A9F"/>
    <w:rsid w:val="005135B8"/>
    <w:rsid w:val="00515BE3"/>
    <w:rsid w:val="00520DFA"/>
    <w:rsid w:val="005219C6"/>
    <w:rsid w:val="005223ED"/>
    <w:rsid w:val="00522D41"/>
    <w:rsid w:val="0052339E"/>
    <w:rsid w:val="00527B3B"/>
    <w:rsid w:val="00531127"/>
    <w:rsid w:val="00536789"/>
    <w:rsid w:val="00537D98"/>
    <w:rsid w:val="0054346B"/>
    <w:rsid w:val="00551AD2"/>
    <w:rsid w:val="0055237C"/>
    <w:rsid w:val="00553F8D"/>
    <w:rsid w:val="00564984"/>
    <w:rsid w:val="00565CF2"/>
    <w:rsid w:val="0056639C"/>
    <w:rsid w:val="005666A6"/>
    <w:rsid w:val="00566979"/>
    <w:rsid w:val="00567DA5"/>
    <w:rsid w:val="00570709"/>
    <w:rsid w:val="00573283"/>
    <w:rsid w:val="00574127"/>
    <w:rsid w:val="00575394"/>
    <w:rsid w:val="0057736F"/>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0256"/>
    <w:rsid w:val="00611B85"/>
    <w:rsid w:val="006228A4"/>
    <w:rsid w:val="00624800"/>
    <w:rsid w:val="006249ED"/>
    <w:rsid w:val="00627AED"/>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CC9"/>
    <w:rsid w:val="006C39F3"/>
    <w:rsid w:val="006C6D7B"/>
    <w:rsid w:val="006C79D7"/>
    <w:rsid w:val="006D270A"/>
    <w:rsid w:val="006D2D53"/>
    <w:rsid w:val="006D2F28"/>
    <w:rsid w:val="006E0115"/>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2FCD"/>
    <w:rsid w:val="00744A21"/>
    <w:rsid w:val="007450ED"/>
    <w:rsid w:val="00751016"/>
    <w:rsid w:val="00761A35"/>
    <w:rsid w:val="0076557C"/>
    <w:rsid w:val="007735B0"/>
    <w:rsid w:val="00774A08"/>
    <w:rsid w:val="00782188"/>
    <w:rsid w:val="00785AA4"/>
    <w:rsid w:val="00790824"/>
    <w:rsid w:val="007A0CBE"/>
    <w:rsid w:val="007A77ED"/>
    <w:rsid w:val="007B00A2"/>
    <w:rsid w:val="007C1204"/>
    <w:rsid w:val="007C2852"/>
    <w:rsid w:val="007C4A9E"/>
    <w:rsid w:val="007C6FD9"/>
    <w:rsid w:val="007C7506"/>
    <w:rsid w:val="007C7861"/>
    <w:rsid w:val="007D0CCF"/>
    <w:rsid w:val="007D6B8E"/>
    <w:rsid w:val="007E10F4"/>
    <w:rsid w:val="007F3ABC"/>
    <w:rsid w:val="008012C2"/>
    <w:rsid w:val="00802D10"/>
    <w:rsid w:val="00805AC1"/>
    <w:rsid w:val="00805DEB"/>
    <w:rsid w:val="00815C5B"/>
    <w:rsid w:val="0082109D"/>
    <w:rsid w:val="00823F61"/>
    <w:rsid w:val="00830C9F"/>
    <w:rsid w:val="008318B3"/>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B7421"/>
    <w:rsid w:val="008C2033"/>
    <w:rsid w:val="008C6CAF"/>
    <w:rsid w:val="008D19CC"/>
    <w:rsid w:val="008D6D1A"/>
    <w:rsid w:val="008F3EB9"/>
    <w:rsid w:val="0090593C"/>
    <w:rsid w:val="00913605"/>
    <w:rsid w:val="009145D2"/>
    <w:rsid w:val="009169C6"/>
    <w:rsid w:val="00920480"/>
    <w:rsid w:val="00920E92"/>
    <w:rsid w:val="009210E4"/>
    <w:rsid w:val="00921D44"/>
    <w:rsid w:val="009227FD"/>
    <w:rsid w:val="00935290"/>
    <w:rsid w:val="00935F2C"/>
    <w:rsid w:val="00937158"/>
    <w:rsid w:val="00937512"/>
    <w:rsid w:val="009402BD"/>
    <w:rsid w:val="009402F2"/>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0351"/>
    <w:rsid w:val="009B14D5"/>
    <w:rsid w:val="009C2194"/>
    <w:rsid w:val="009C469B"/>
    <w:rsid w:val="009D4602"/>
    <w:rsid w:val="009D49EF"/>
    <w:rsid w:val="009D5B03"/>
    <w:rsid w:val="009E1C19"/>
    <w:rsid w:val="009E401F"/>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26D1B"/>
    <w:rsid w:val="00B31E9E"/>
    <w:rsid w:val="00B32BE7"/>
    <w:rsid w:val="00B36A3D"/>
    <w:rsid w:val="00B36EB3"/>
    <w:rsid w:val="00B41BAD"/>
    <w:rsid w:val="00B44182"/>
    <w:rsid w:val="00B51306"/>
    <w:rsid w:val="00B54FCD"/>
    <w:rsid w:val="00B555F2"/>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2AD7"/>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2F00"/>
    <w:rsid w:val="00CE47B4"/>
    <w:rsid w:val="00CE704A"/>
    <w:rsid w:val="00CF18F5"/>
    <w:rsid w:val="00D01EA7"/>
    <w:rsid w:val="00D0644C"/>
    <w:rsid w:val="00D074BA"/>
    <w:rsid w:val="00D12346"/>
    <w:rsid w:val="00D13AA5"/>
    <w:rsid w:val="00D21B09"/>
    <w:rsid w:val="00D22E68"/>
    <w:rsid w:val="00D41DF8"/>
    <w:rsid w:val="00D4531A"/>
    <w:rsid w:val="00D472B7"/>
    <w:rsid w:val="00D51CF0"/>
    <w:rsid w:val="00D643FE"/>
    <w:rsid w:val="00D648B2"/>
    <w:rsid w:val="00D74B9F"/>
    <w:rsid w:val="00D85077"/>
    <w:rsid w:val="00D90745"/>
    <w:rsid w:val="00D957C1"/>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9725E"/>
    <w:rsid w:val="00EA366B"/>
    <w:rsid w:val="00EB00E8"/>
    <w:rsid w:val="00EB053B"/>
    <w:rsid w:val="00EC5367"/>
    <w:rsid w:val="00EC60B5"/>
    <w:rsid w:val="00EC7360"/>
    <w:rsid w:val="00EC7ECE"/>
    <w:rsid w:val="00ED2626"/>
    <w:rsid w:val="00ED2C31"/>
    <w:rsid w:val="00ED3F87"/>
    <w:rsid w:val="00ED42CD"/>
    <w:rsid w:val="00EE039F"/>
    <w:rsid w:val="00EE7A2A"/>
    <w:rsid w:val="00EF4734"/>
    <w:rsid w:val="00EF675A"/>
    <w:rsid w:val="00F03436"/>
    <w:rsid w:val="00F05368"/>
    <w:rsid w:val="00F10B99"/>
    <w:rsid w:val="00F1240D"/>
    <w:rsid w:val="00F22B1F"/>
    <w:rsid w:val="00F26B4F"/>
    <w:rsid w:val="00F31CF6"/>
    <w:rsid w:val="00F342BD"/>
    <w:rsid w:val="00F4098C"/>
    <w:rsid w:val="00F41C77"/>
    <w:rsid w:val="00F44539"/>
    <w:rsid w:val="00F45121"/>
    <w:rsid w:val="00F47180"/>
    <w:rsid w:val="00F57A85"/>
    <w:rsid w:val="00F60623"/>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022F9"/>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 w:type="table" w:styleId="ab">
    <w:name w:val="Table Grid"/>
    <w:basedOn w:val="a1"/>
    <w:rsid w:val="00610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0116">
      <w:bodyDiv w:val="1"/>
      <w:marLeft w:val="0"/>
      <w:marRight w:val="0"/>
      <w:marTop w:val="0"/>
      <w:marBottom w:val="0"/>
      <w:divBdr>
        <w:top w:val="none" w:sz="0" w:space="0" w:color="auto"/>
        <w:left w:val="none" w:sz="0" w:space="0" w:color="auto"/>
        <w:bottom w:val="none" w:sz="0" w:space="0" w:color="auto"/>
        <w:right w:val="none" w:sz="0" w:space="0" w:color="auto"/>
      </w:divBdr>
    </w:div>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1391</Words>
  <Characters>7933</Characters>
  <Application>Microsoft Office Word</Application>
  <DocSecurity>0</DocSecurity>
  <Lines>66</Lines>
  <Paragraphs>18</Paragraphs>
  <ScaleCrop>false</ScaleCrop>
  <Company>PCC</Company>
  <LinksUpToDate>false</LinksUpToDate>
  <CharactersWithSpaces>9306</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32</cp:revision>
  <cp:lastPrinted>2019-05-31T09:03:00Z</cp:lastPrinted>
  <dcterms:created xsi:type="dcterms:W3CDTF">2021-11-09T07:07:00Z</dcterms:created>
  <dcterms:modified xsi:type="dcterms:W3CDTF">2022-05-11T02:45:00Z</dcterms:modified>
  <cp:category>I30</cp:category>
</cp:coreProperties>
</file>