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276"/>
        <w:gridCol w:w="1418"/>
        <w:gridCol w:w="4961"/>
      </w:tblGrid>
      <w:tr w:rsidR="000026DF" w:rsidRPr="006B5F0D" w:rsidTr="00730214">
        <w:trPr>
          <w:trHeight w:hRule="exact" w:val="863"/>
        </w:trPr>
        <w:tc>
          <w:tcPr>
            <w:tcW w:w="10598" w:type="dxa"/>
            <w:gridSpan w:val="6"/>
          </w:tcPr>
          <w:p w:rsidR="000026DF" w:rsidRPr="006B5F0D" w:rsidRDefault="000026DF" w:rsidP="001669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5F0D">
              <w:rPr>
                <w:rFonts w:ascii="標楷體" w:eastAsia="標楷體" w:hAnsi="標楷體" w:hint="eastAsia"/>
                <w:sz w:val="32"/>
                <w:szCs w:val="32"/>
              </w:rPr>
              <w:t>法務部矯正署</w:t>
            </w:r>
            <w:r w:rsidR="00166956">
              <w:rPr>
                <w:rFonts w:ascii="標楷體" w:eastAsia="標楷體" w:hAnsi="標楷體" w:hint="eastAsia"/>
                <w:sz w:val="32"/>
                <w:szCs w:val="32"/>
              </w:rPr>
              <w:t>自強外役監獄</w:t>
            </w:r>
            <w:r w:rsidRPr="006B5F0D">
              <w:rPr>
                <w:rFonts w:ascii="標楷體" w:eastAsia="標楷體" w:hAnsi="標楷體" w:hint="eastAsia"/>
                <w:sz w:val="32"/>
                <w:szCs w:val="32"/>
              </w:rPr>
              <w:t>辦理各類接見申辦方式及說明</w:t>
            </w:r>
          </w:p>
        </w:tc>
      </w:tr>
      <w:tr w:rsidR="007E78F6" w:rsidRPr="00E77C5F" w:rsidTr="00E77C5F">
        <w:trPr>
          <w:trHeight w:hRule="exact" w:val="846"/>
        </w:trPr>
        <w:tc>
          <w:tcPr>
            <w:tcW w:w="817" w:type="dxa"/>
            <w:vAlign w:val="center"/>
          </w:tcPr>
          <w:p w:rsidR="005A4B02" w:rsidRPr="00E77C5F" w:rsidRDefault="00C01F3E" w:rsidP="00E77C5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接見</w:t>
            </w:r>
          </w:p>
          <w:p w:rsidR="007E78F6" w:rsidRPr="00E77C5F" w:rsidRDefault="00C01F3E" w:rsidP="00E77C5F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種類</w:t>
            </w:r>
          </w:p>
        </w:tc>
        <w:tc>
          <w:tcPr>
            <w:tcW w:w="4820" w:type="dxa"/>
            <w:gridSpan w:val="4"/>
            <w:vAlign w:val="center"/>
          </w:tcPr>
          <w:p w:rsidR="007E78F6" w:rsidRPr="00E77C5F" w:rsidRDefault="00C01F3E" w:rsidP="00D2622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申辦方式</w:t>
            </w:r>
            <w:r w:rsidR="005A4B02" w:rsidRPr="00E77C5F">
              <w:rPr>
                <w:rFonts w:ascii="標楷體" w:eastAsia="標楷體" w:hAnsi="標楷體" w:hint="eastAsia"/>
                <w:sz w:val="26"/>
                <w:szCs w:val="26"/>
              </w:rPr>
              <w:t>(或條件)</w:t>
            </w:r>
          </w:p>
        </w:tc>
        <w:tc>
          <w:tcPr>
            <w:tcW w:w="4961" w:type="dxa"/>
            <w:vAlign w:val="center"/>
          </w:tcPr>
          <w:p w:rsidR="007E78F6" w:rsidRPr="00E77C5F" w:rsidRDefault="00C01F3E" w:rsidP="00D2622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730214" w:rsidRPr="00E77C5F" w:rsidTr="00E77C5F">
        <w:trPr>
          <w:trHeight w:hRule="exact" w:val="710"/>
        </w:trPr>
        <w:tc>
          <w:tcPr>
            <w:tcW w:w="817" w:type="dxa"/>
            <w:vMerge w:val="restart"/>
          </w:tcPr>
          <w:p w:rsidR="00730214" w:rsidRPr="00E77C5F" w:rsidRDefault="0073021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一般接見</w:t>
            </w:r>
          </w:p>
        </w:tc>
        <w:tc>
          <w:tcPr>
            <w:tcW w:w="992" w:type="dxa"/>
            <w:vAlign w:val="center"/>
          </w:tcPr>
          <w:p w:rsidR="00730214" w:rsidRPr="00E77C5F" w:rsidRDefault="00730214" w:rsidP="005A4B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收容分類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214" w:rsidRPr="00E77C5F" w:rsidRDefault="00730214" w:rsidP="005A4B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級數</w:t>
            </w:r>
          </w:p>
        </w:tc>
        <w:tc>
          <w:tcPr>
            <w:tcW w:w="1276" w:type="dxa"/>
            <w:vAlign w:val="center"/>
          </w:tcPr>
          <w:p w:rsidR="00730214" w:rsidRPr="00E77C5F" w:rsidRDefault="00730214" w:rsidP="005A4B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對象</w:t>
            </w:r>
          </w:p>
        </w:tc>
        <w:tc>
          <w:tcPr>
            <w:tcW w:w="1418" w:type="dxa"/>
            <w:vAlign w:val="center"/>
          </w:tcPr>
          <w:p w:rsidR="00730214" w:rsidRPr="00E77C5F" w:rsidRDefault="00730214" w:rsidP="005A4B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接見次數</w:t>
            </w:r>
          </w:p>
        </w:tc>
        <w:tc>
          <w:tcPr>
            <w:tcW w:w="4961" w:type="dxa"/>
            <w:vMerge w:val="restart"/>
          </w:tcPr>
          <w:p w:rsidR="00730214" w:rsidRPr="00E77C5F" w:rsidRDefault="00730214" w:rsidP="00E77C5F">
            <w:pPr>
              <w:spacing w:line="360" w:lineRule="exact"/>
              <w:ind w:left="497" w:hangingChars="191" w:hanging="497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一、符合矯正法規所訂之接見對象、每週接見次數及每次接見時間之申辦者。</w:t>
            </w:r>
          </w:p>
          <w:p w:rsidR="00730214" w:rsidRPr="00E77C5F" w:rsidRDefault="00730214" w:rsidP="00E77C5F">
            <w:pPr>
              <w:spacing w:line="360" w:lineRule="exact"/>
              <w:ind w:left="497" w:hangingChars="191" w:hanging="497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 xml:space="preserve">二、未編級及第四級收容人接見以最近親屬及家屬為限。所稱【最近親屬】包括配偶、直系血親、三親等內之旁系血親及二親等內之姻親。所稱【家屬】依民法第一千一百二十三條之規定。 </w:t>
            </w:r>
          </w:p>
          <w:p w:rsidR="00730214" w:rsidRPr="00E77C5F" w:rsidRDefault="00730214" w:rsidP="00E77C5F">
            <w:pPr>
              <w:spacing w:line="360" w:lineRule="exact"/>
              <w:ind w:left="497" w:hangingChars="191" w:hanging="497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三、三級以上之收容人於不妨害教化之範圍內，得與非親屬接見。</w:t>
            </w:r>
          </w:p>
          <w:p w:rsidR="00730214" w:rsidRPr="00E77C5F" w:rsidRDefault="00730214" w:rsidP="00E77C5F">
            <w:pPr>
              <w:spacing w:line="360" w:lineRule="exact"/>
              <w:ind w:left="497" w:hangingChars="191" w:hanging="497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四、每月第一個星期日辦理假日接見時，即算入該</w:t>
            </w:r>
            <w:proofErr w:type="gramStart"/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接見天數。</w:t>
            </w:r>
          </w:p>
          <w:p w:rsidR="00730214" w:rsidRPr="00E77C5F" w:rsidRDefault="00730214" w:rsidP="00E77C5F">
            <w:pPr>
              <w:spacing w:line="360" w:lineRule="exact"/>
              <w:ind w:left="497" w:hangingChars="191" w:hanging="497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五、第三級受刑人接見次數每週</w:t>
            </w:r>
            <w:proofErr w:type="gramStart"/>
            <w:r w:rsidRPr="00E77C5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E77C5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或二次，係依其在所表現裁量決定其</w:t>
            </w: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每週接見</w:t>
            </w:r>
            <w:proofErr w:type="gramStart"/>
            <w:r w:rsidRPr="00E77C5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E77C5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或二次，並定期檢討調整。</w:t>
            </w:r>
          </w:p>
        </w:tc>
      </w:tr>
      <w:tr w:rsidR="00730214" w:rsidRPr="00E77C5F" w:rsidTr="00E77C5F">
        <w:trPr>
          <w:trHeight w:hRule="exact" w:val="680"/>
        </w:trPr>
        <w:tc>
          <w:tcPr>
            <w:tcW w:w="817" w:type="dxa"/>
            <w:vMerge/>
          </w:tcPr>
          <w:p w:rsidR="00730214" w:rsidRPr="00E77C5F" w:rsidRDefault="0073021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0214" w:rsidRPr="00E77C5F" w:rsidRDefault="00730214" w:rsidP="00C920E5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受刑人</w:t>
            </w:r>
          </w:p>
        </w:tc>
        <w:tc>
          <w:tcPr>
            <w:tcW w:w="1134" w:type="dxa"/>
            <w:vAlign w:val="center"/>
          </w:tcPr>
          <w:p w:rsidR="00730214" w:rsidRPr="00E77C5F" w:rsidRDefault="00730214" w:rsidP="003458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未編級</w:t>
            </w:r>
          </w:p>
        </w:tc>
        <w:tc>
          <w:tcPr>
            <w:tcW w:w="1276" w:type="dxa"/>
            <w:vAlign w:val="center"/>
          </w:tcPr>
          <w:p w:rsidR="00730214" w:rsidRPr="00E77C5F" w:rsidRDefault="00730214" w:rsidP="005A4B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親屬</w:t>
            </w:r>
          </w:p>
        </w:tc>
        <w:tc>
          <w:tcPr>
            <w:tcW w:w="1418" w:type="dxa"/>
            <w:vAlign w:val="center"/>
          </w:tcPr>
          <w:p w:rsidR="00730214" w:rsidRPr="00E77C5F" w:rsidRDefault="00730214" w:rsidP="00157D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每</w:t>
            </w:r>
            <w:r w:rsidRPr="00E77C5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週</w:t>
            </w: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一次</w:t>
            </w:r>
          </w:p>
        </w:tc>
        <w:tc>
          <w:tcPr>
            <w:tcW w:w="4961" w:type="dxa"/>
            <w:vMerge/>
          </w:tcPr>
          <w:p w:rsidR="00730214" w:rsidRPr="00E77C5F" w:rsidRDefault="0073021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0214" w:rsidRPr="00E77C5F" w:rsidTr="00E77C5F">
        <w:trPr>
          <w:trHeight w:hRule="exact" w:val="680"/>
        </w:trPr>
        <w:tc>
          <w:tcPr>
            <w:tcW w:w="817" w:type="dxa"/>
            <w:vMerge/>
          </w:tcPr>
          <w:p w:rsidR="00730214" w:rsidRPr="00E77C5F" w:rsidRDefault="0073021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730214" w:rsidRPr="00E77C5F" w:rsidRDefault="00730214" w:rsidP="003458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30214" w:rsidRPr="00E77C5F" w:rsidRDefault="00730214" w:rsidP="003458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第四級</w:t>
            </w:r>
          </w:p>
        </w:tc>
        <w:tc>
          <w:tcPr>
            <w:tcW w:w="1276" w:type="dxa"/>
            <w:vAlign w:val="center"/>
          </w:tcPr>
          <w:p w:rsidR="00730214" w:rsidRPr="00E77C5F" w:rsidRDefault="00730214" w:rsidP="005A4B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親屬</w:t>
            </w:r>
          </w:p>
        </w:tc>
        <w:tc>
          <w:tcPr>
            <w:tcW w:w="1418" w:type="dxa"/>
            <w:vAlign w:val="center"/>
          </w:tcPr>
          <w:p w:rsidR="00730214" w:rsidRPr="00E77C5F" w:rsidRDefault="00730214" w:rsidP="00157D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每</w:t>
            </w:r>
            <w:r w:rsidRPr="00E77C5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週</w:t>
            </w: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一次</w:t>
            </w:r>
          </w:p>
        </w:tc>
        <w:tc>
          <w:tcPr>
            <w:tcW w:w="4961" w:type="dxa"/>
            <w:vMerge/>
          </w:tcPr>
          <w:p w:rsidR="00730214" w:rsidRPr="00E77C5F" w:rsidRDefault="0073021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0214" w:rsidRPr="00E77C5F" w:rsidTr="00E77C5F">
        <w:trPr>
          <w:trHeight w:hRule="exact" w:val="680"/>
        </w:trPr>
        <w:tc>
          <w:tcPr>
            <w:tcW w:w="817" w:type="dxa"/>
            <w:vMerge/>
          </w:tcPr>
          <w:p w:rsidR="00730214" w:rsidRPr="00E77C5F" w:rsidRDefault="0073021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730214" w:rsidRPr="00E77C5F" w:rsidRDefault="00730214" w:rsidP="003458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30214" w:rsidRPr="00E77C5F" w:rsidRDefault="00730214" w:rsidP="003458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第三級</w:t>
            </w:r>
          </w:p>
        </w:tc>
        <w:tc>
          <w:tcPr>
            <w:tcW w:w="1276" w:type="dxa"/>
            <w:vAlign w:val="center"/>
          </w:tcPr>
          <w:p w:rsidR="00730214" w:rsidRPr="00E77C5F" w:rsidRDefault="00730214" w:rsidP="005A4B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不限制</w:t>
            </w:r>
          </w:p>
        </w:tc>
        <w:tc>
          <w:tcPr>
            <w:tcW w:w="1418" w:type="dxa"/>
            <w:vAlign w:val="center"/>
          </w:tcPr>
          <w:p w:rsidR="00730214" w:rsidRPr="00E77C5F" w:rsidRDefault="00730214" w:rsidP="00157DA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每週</w:t>
            </w:r>
            <w:proofErr w:type="gramStart"/>
            <w:r w:rsidRPr="00E77C5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E77C5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或二次</w:t>
            </w:r>
          </w:p>
        </w:tc>
        <w:tc>
          <w:tcPr>
            <w:tcW w:w="4961" w:type="dxa"/>
            <w:vMerge/>
          </w:tcPr>
          <w:p w:rsidR="00730214" w:rsidRPr="00E77C5F" w:rsidRDefault="0073021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0214" w:rsidRPr="00E77C5F" w:rsidTr="00E77C5F">
        <w:trPr>
          <w:trHeight w:hRule="exact" w:val="680"/>
        </w:trPr>
        <w:tc>
          <w:tcPr>
            <w:tcW w:w="817" w:type="dxa"/>
            <w:vMerge/>
          </w:tcPr>
          <w:p w:rsidR="00730214" w:rsidRPr="00E77C5F" w:rsidRDefault="0073021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730214" w:rsidRPr="00E77C5F" w:rsidRDefault="00730214" w:rsidP="003458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30214" w:rsidRPr="00E77C5F" w:rsidRDefault="00730214" w:rsidP="003458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第二級</w:t>
            </w:r>
          </w:p>
        </w:tc>
        <w:tc>
          <w:tcPr>
            <w:tcW w:w="1276" w:type="dxa"/>
            <w:vAlign w:val="center"/>
          </w:tcPr>
          <w:p w:rsidR="00730214" w:rsidRPr="00E77C5F" w:rsidRDefault="00730214" w:rsidP="005A4B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不限制</w:t>
            </w:r>
          </w:p>
        </w:tc>
        <w:tc>
          <w:tcPr>
            <w:tcW w:w="1418" w:type="dxa"/>
            <w:vAlign w:val="center"/>
          </w:tcPr>
          <w:p w:rsidR="00730214" w:rsidRPr="00E77C5F" w:rsidRDefault="00730214" w:rsidP="00157D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每三日一次</w:t>
            </w:r>
          </w:p>
        </w:tc>
        <w:tc>
          <w:tcPr>
            <w:tcW w:w="4961" w:type="dxa"/>
            <w:vMerge/>
          </w:tcPr>
          <w:p w:rsidR="00730214" w:rsidRPr="00E77C5F" w:rsidRDefault="0073021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0214" w:rsidRPr="00E77C5F" w:rsidTr="00E77C5F">
        <w:trPr>
          <w:trHeight w:hRule="exact" w:val="680"/>
        </w:trPr>
        <w:tc>
          <w:tcPr>
            <w:tcW w:w="817" w:type="dxa"/>
            <w:vMerge/>
          </w:tcPr>
          <w:p w:rsidR="00730214" w:rsidRPr="00E77C5F" w:rsidRDefault="0073021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730214" w:rsidRPr="00E77C5F" w:rsidRDefault="00730214" w:rsidP="003458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214" w:rsidRPr="00E77C5F" w:rsidRDefault="00730214" w:rsidP="003458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第一級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0214" w:rsidRPr="00E77C5F" w:rsidRDefault="00730214" w:rsidP="005A4B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不限制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0214" w:rsidRPr="00E77C5F" w:rsidRDefault="00730214" w:rsidP="00157DA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不予限制</w:t>
            </w:r>
          </w:p>
        </w:tc>
        <w:tc>
          <w:tcPr>
            <w:tcW w:w="4961" w:type="dxa"/>
            <w:vMerge/>
          </w:tcPr>
          <w:p w:rsidR="00730214" w:rsidRPr="00E77C5F" w:rsidRDefault="0073021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0214" w:rsidRPr="00E77C5F" w:rsidTr="00E77C5F">
        <w:trPr>
          <w:trHeight w:hRule="exact" w:val="1137"/>
        </w:trPr>
        <w:tc>
          <w:tcPr>
            <w:tcW w:w="817" w:type="dxa"/>
            <w:vMerge/>
          </w:tcPr>
          <w:p w:rsidR="00730214" w:rsidRPr="00E77C5F" w:rsidRDefault="0073021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730214" w:rsidRPr="00E77C5F" w:rsidRDefault="00730214" w:rsidP="003458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30214" w:rsidRPr="00E77C5F" w:rsidRDefault="00730214" w:rsidP="00157DA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730214" w:rsidRPr="00E77C5F" w:rsidRDefault="0073021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12D00" w:rsidRPr="00E77C5F" w:rsidTr="00E77C5F">
        <w:trPr>
          <w:trHeight w:val="2395"/>
        </w:trPr>
        <w:tc>
          <w:tcPr>
            <w:tcW w:w="817" w:type="dxa"/>
          </w:tcPr>
          <w:p w:rsidR="00CF4DA1" w:rsidRPr="00E77C5F" w:rsidRDefault="00F12D00" w:rsidP="00CF4DA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增加接見</w:t>
            </w:r>
          </w:p>
          <w:p w:rsidR="00CF4DA1" w:rsidRPr="00C920E5" w:rsidRDefault="00CF4DA1" w:rsidP="00CF4DA1">
            <w:pPr>
              <w:rPr>
                <w:rFonts w:ascii="標楷體" w:eastAsia="標楷體" w:hAnsi="標楷體"/>
                <w:szCs w:val="24"/>
              </w:rPr>
            </w:pPr>
            <w:r w:rsidRPr="00C920E5">
              <w:rPr>
                <w:rFonts w:ascii="標楷體" w:eastAsia="標楷體" w:hAnsi="標楷體" w:hint="eastAsia"/>
                <w:szCs w:val="24"/>
              </w:rPr>
              <w:t>(申請表如表</w:t>
            </w:r>
            <w:proofErr w:type="gramStart"/>
            <w:r w:rsidRPr="00C920E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C920E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820" w:type="dxa"/>
            <w:gridSpan w:val="4"/>
          </w:tcPr>
          <w:p w:rsidR="00F12D00" w:rsidRPr="00E77C5F" w:rsidRDefault="00F12D00" w:rsidP="00E77C5F">
            <w:pPr>
              <w:spacing w:line="360" w:lineRule="exact"/>
              <w:ind w:left="458" w:hangingChars="176" w:hanging="45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一、各類矯正法規所訂之獎勵措施，經陳機關首長核准者。</w:t>
            </w:r>
          </w:p>
          <w:p w:rsidR="00F12D00" w:rsidRPr="00E77C5F" w:rsidRDefault="00F12D00" w:rsidP="00E77C5F">
            <w:pPr>
              <w:spacing w:line="360" w:lineRule="exact"/>
              <w:ind w:left="458" w:hangingChars="176" w:hanging="45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二、收容人</w:t>
            </w:r>
            <w:r w:rsidR="00F074C3" w:rsidRPr="00E77C5F">
              <w:rPr>
                <w:rFonts w:ascii="標楷體" w:eastAsia="標楷體" w:hAnsi="標楷體" w:hint="eastAsia"/>
                <w:sz w:val="26"/>
                <w:szCs w:val="26"/>
              </w:rPr>
              <w:t>係因特殊原因(</w:t>
            </w: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接見次數或接見對象之限制</w:t>
            </w:r>
            <w:r w:rsidR="00F074C3" w:rsidRPr="00E77C5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F074C3" w:rsidRPr="00E77C5F">
              <w:rPr>
                <w:rFonts w:ascii="標楷體" w:eastAsia="標楷體" w:hAnsi="標楷體" w:hint="eastAsia"/>
                <w:sz w:val="26"/>
                <w:szCs w:val="26"/>
              </w:rPr>
              <w:t>而有增加接見之必要時，請於接見室單一窗口填寫申請單</w:t>
            </w:r>
            <w:r w:rsidR="00893298" w:rsidRPr="00E77C5F">
              <w:rPr>
                <w:rFonts w:ascii="標楷體" w:eastAsia="標楷體" w:hAnsi="標楷體" w:hint="eastAsia"/>
                <w:sz w:val="26"/>
                <w:szCs w:val="26"/>
              </w:rPr>
              <w:t>提出</w:t>
            </w:r>
            <w:r w:rsidR="00225F49" w:rsidRPr="00E77C5F">
              <w:rPr>
                <w:rFonts w:ascii="標楷體" w:eastAsia="標楷體" w:hAnsi="標楷體" w:hint="eastAsia"/>
                <w:sz w:val="26"/>
                <w:szCs w:val="26"/>
              </w:rPr>
              <w:t>申請。</w:t>
            </w:r>
          </w:p>
        </w:tc>
        <w:tc>
          <w:tcPr>
            <w:tcW w:w="4961" w:type="dxa"/>
          </w:tcPr>
          <w:p w:rsidR="00F12D00" w:rsidRPr="00E77C5F" w:rsidRDefault="00F12D00" w:rsidP="00E77C5F">
            <w:pPr>
              <w:spacing w:line="360" w:lineRule="exact"/>
              <w:ind w:left="497" w:hangingChars="191" w:hanging="49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一、依各類矯正法規所訂之獎勵措施予以增加接見之獎勵</w:t>
            </w:r>
            <w:r w:rsidR="00893298" w:rsidRPr="00E77C5F">
              <w:rPr>
                <w:rFonts w:ascii="標楷體" w:eastAsia="標楷體" w:hAnsi="標楷體" w:hint="eastAsia"/>
                <w:sz w:val="26"/>
                <w:szCs w:val="26"/>
              </w:rPr>
              <w:t>，由管教人員</w:t>
            </w:r>
            <w:r w:rsidR="00F54AD2" w:rsidRPr="00E77C5F">
              <w:rPr>
                <w:rFonts w:ascii="標楷體" w:eastAsia="標楷體" w:hAnsi="標楷體" w:hint="eastAsia"/>
                <w:sz w:val="26"/>
                <w:szCs w:val="26"/>
              </w:rPr>
              <w:t>依具體表現簽請獎勵</w:t>
            </w: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 xml:space="preserve">。 </w:t>
            </w:r>
          </w:p>
          <w:p w:rsidR="00F12D00" w:rsidRPr="00E77C5F" w:rsidRDefault="00F12D00" w:rsidP="00E77C5F">
            <w:pPr>
              <w:spacing w:line="360" w:lineRule="exact"/>
              <w:ind w:left="598" w:hangingChars="230" w:hanging="59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="00F54AD2" w:rsidRPr="00E77C5F">
              <w:rPr>
                <w:rFonts w:ascii="標楷體" w:eastAsia="標楷體" w:hAnsi="標楷體" w:hint="eastAsia"/>
                <w:sz w:val="26"/>
                <w:szCs w:val="26"/>
              </w:rPr>
              <w:t>收容人因</w:t>
            </w:r>
            <w:proofErr w:type="gramStart"/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囿</w:t>
            </w:r>
            <w:proofErr w:type="gramEnd"/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於每週接見次數或接</w:t>
            </w:r>
            <w:r w:rsidR="00F54AD2" w:rsidRPr="00E77C5F">
              <w:rPr>
                <w:rFonts w:ascii="標楷體" w:eastAsia="標楷體" w:hAnsi="標楷體" w:hint="eastAsia"/>
                <w:sz w:val="26"/>
                <w:szCs w:val="26"/>
              </w:rPr>
              <w:t>見對象之限制，而有特殊原因需於當次辦理接見時，得提出具體事由申請</w:t>
            </w:r>
            <w:r w:rsidR="00225F49" w:rsidRPr="00E77C5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730214" w:rsidRPr="00E77C5F" w:rsidTr="00E77C5F">
        <w:trPr>
          <w:trHeight w:val="1551"/>
        </w:trPr>
        <w:tc>
          <w:tcPr>
            <w:tcW w:w="817" w:type="dxa"/>
          </w:tcPr>
          <w:p w:rsidR="00730214" w:rsidRPr="00E77C5F" w:rsidRDefault="00730214" w:rsidP="00693DC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延長接見</w:t>
            </w:r>
          </w:p>
          <w:p w:rsidR="00730214" w:rsidRPr="00C920E5" w:rsidRDefault="00730214" w:rsidP="00693DC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C920E5">
              <w:rPr>
                <w:rFonts w:ascii="標楷體" w:eastAsia="標楷體" w:hAnsi="標楷體" w:hint="eastAsia"/>
                <w:szCs w:val="24"/>
              </w:rPr>
              <w:t>(申請表如表</w:t>
            </w:r>
            <w:proofErr w:type="gramStart"/>
            <w:r w:rsidRPr="00C920E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C920E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820" w:type="dxa"/>
            <w:gridSpan w:val="4"/>
          </w:tcPr>
          <w:p w:rsidR="00730214" w:rsidRDefault="00E77C5F" w:rsidP="00E77C5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 w:rsidR="00730214" w:rsidRPr="00E77C5F">
              <w:rPr>
                <w:rFonts w:ascii="標楷體" w:eastAsia="標楷體" w:hAnsi="標楷體" w:hint="eastAsia"/>
                <w:sz w:val="26"/>
                <w:szCs w:val="26"/>
              </w:rPr>
              <w:t>收容人於接見前提出報告申請。</w:t>
            </w:r>
          </w:p>
          <w:p w:rsidR="00730214" w:rsidRPr="00E77C5F" w:rsidRDefault="00E77C5F" w:rsidP="00E77C5F">
            <w:pPr>
              <w:spacing w:line="360" w:lineRule="exact"/>
              <w:ind w:left="601" w:rightChars="-45" w:right="-108" w:hangingChars="231" w:hanging="60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="00730214" w:rsidRPr="00E77C5F">
              <w:rPr>
                <w:rFonts w:ascii="標楷體" w:eastAsia="標楷體" w:hAnsi="標楷體" w:hint="eastAsia"/>
                <w:sz w:val="26"/>
                <w:szCs w:val="26"/>
              </w:rPr>
              <w:t>親友於接見前在接見室單一窗口填寫申請單提出申請。</w:t>
            </w:r>
          </w:p>
        </w:tc>
        <w:tc>
          <w:tcPr>
            <w:tcW w:w="4961" w:type="dxa"/>
          </w:tcPr>
          <w:p w:rsidR="00730214" w:rsidRPr="00E77C5F" w:rsidRDefault="00730214" w:rsidP="00693DC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指辦理一般、增加或特別事由接見者，</w:t>
            </w:r>
            <w:proofErr w:type="gramStart"/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囿</w:t>
            </w:r>
            <w:proofErr w:type="gramEnd"/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於接見時間之限制，有延長之必要，得</w:t>
            </w:r>
            <w:proofErr w:type="gramStart"/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本項接見方式辦理。</w:t>
            </w:r>
          </w:p>
        </w:tc>
      </w:tr>
      <w:tr w:rsidR="00F12D00" w:rsidRPr="00E77C5F" w:rsidTr="00E77C5F">
        <w:trPr>
          <w:trHeight w:val="3897"/>
        </w:trPr>
        <w:tc>
          <w:tcPr>
            <w:tcW w:w="817" w:type="dxa"/>
          </w:tcPr>
          <w:p w:rsidR="00F12D00" w:rsidRPr="00E77C5F" w:rsidRDefault="00F12D0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特別事由接見</w:t>
            </w:r>
          </w:p>
          <w:p w:rsidR="00CF4DA1" w:rsidRPr="00C920E5" w:rsidRDefault="00CF4DA1" w:rsidP="00CF4DA1">
            <w:pPr>
              <w:rPr>
                <w:rFonts w:ascii="標楷體" w:eastAsia="標楷體" w:hAnsi="標楷體"/>
                <w:szCs w:val="24"/>
              </w:rPr>
            </w:pPr>
            <w:r w:rsidRPr="00C920E5">
              <w:rPr>
                <w:rFonts w:ascii="標楷體" w:eastAsia="標楷體" w:hAnsi="標楷體" w:hint="eastAsia"/>
                <w:szCs w:val="24"/>
              </w:rPr>
              <w:t>(申請表如表二)</w:t>
            </w:r>
          </w:p>
        </w:tc>
        <w:tc>
          <w:tcPr>
            <w:tcW w:w="4820" w:type="dxa"/>
            <w:gridSpan w:val="4"/>
          </w:tcPr>
          <w:p w:rsidR="00F54AD2" w:rsidRPr="00E77C5F" w:rsidRDefault="00E77C5F" w:rsidP="00C920E5">
            <w:pPr>
              <w:spacing w:line="360" w:lineRule="exact"/>
              <w:ind w:left="458" w:hangingChars="176" w:hanging="45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 w:rsidR="00F54AD2" w:rsidRPr="00E77C5F">
              <w:rPr>
                <w:rFonts w:ascii="標楷體" w:eastAsia="標楷體" w:hAnsi="標楷體" w:hint="eastAsia"/>
                <w:sz w:val="26"/>
                <w:szCs w:val="26"/>
              </w:rPr>
              <w:t>請向接見室單一窗口詢問</w:t>
            </w:r>
            <w:r w:rsidR="00C920E5">
              <w:rPr>
                <w:rFonts w:ascii="標楷體" w:eastAsia="標楷體" w:hAnsi="標楷體" w:hint="eastAsia"/>
                <w:sz w:val="26"/>
                <w:szCs w:val="26"/>
              </w:rPr>
              <w:t>，符合資格者始提出申請</w:t>
            </w:r>
            <w:r w:rsidR="00F54AD2" w:rsidRPr="00E77C5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54AD2" w:rsidRPr="00E77C5F" w:rsidRDefault="00CF4DA1" w:rsidP="00E77C5F">
            <w:pPr>
              <w:spacing w:line="360" w:lineRule="exact"/>
              <w:ind w:left="497" w:hangingChars="191" w:hanging="497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F12D00" w:rsidRPr="00E77C5F">
              <w:rPr>
                <w:rFonts w:ascii="標楷體" w:eastAsia="標楷體" w:hAnsi="標楷體" w:hint="eastAsia"/>
                <w:sz w:val="26"/>
                <w:szCs w:val="26"/>
              </w:rPr>
              <w:t>、由承辦人帶至特別事由接見室</w:t>
            </w:r>
            <w:r w:rsidR="00F54AD2" w:rsidRPr="00E77C5F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="00D944F0" w:rsidRPr="00E77C5F">
              <w:rPr>
                <w:rFonts w:ascii="標楷體" w:eastAsia="標楷體" w:hAnsi="標楷體" w:hint="eastAsia"/>
                <w:sz w:val="26"/>
                <w:szCs w:val="26"/>
              </w:rPr>
              <w:t>典獄長</w:t>
            </w:r>
            <w:r w:rsidR="00F54AD2" w:rsidRPr="00E77C5F">
              <w:rPr>
                <w:rFonts w:ascii="標楷體" w:eastAsia="標楷體" w:hAnsi="標楷體" w:hint="eastAsia"/>
                <w:sz w:val="26"/>
                <w:szCs w:val="26"/>
              </w:rPr>
              <w:t>指定之地點辦理接見</w:t>
            </w:r>
            <w:r w:rsidR="00F12D00" w:rsidRPr="00E77C5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54AD2" w:rsidRPr="00E77C5F" w:rsidRDefault="00CF4DA1" w:rsidP="00E77C5F">
            <w:pPr>
              <w:spacing w:line="360" w:lineRule="exact"/>
              <w:ind w:left="497" w:hangingChars="191" w:hanging="497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F54AD2" w:rsidRPr="00E77C5F">
              <w:rPr>
                <w:rFonts w:ascii="標楷體" w:eastAsia="標楷體" w:hAnsi="標楷體" w:hint="eastAsia"/>
                <w:sz w:val="26"/>
                <w:szCs w:val="26"/>
              </w:rPr>
              <w:t>、接見物品送入仍應循一般接見程序</w:t>
            </w:r>
            <w:r w:rsidR="0065174D" w:rsidRPr="00E77C5F">
              <w:rPr>
                <w:rFonts w:ascii="標楷體" w:eastAsia="標楷體" w:hAnsi="標楷體" w:hint="eastAsia"/>
                <w:sz w:val="26"/>
                <w:szCs w:val="26"/>
              </w:rPr>
              <w:t>辦理，嚴禁</w:t>
            </w:r>
            <w:proofErr w:type="gramStart"/>
            <w:r w:rsidR="0065174D" w:rsidRPr="00E77C5F">
              <w:rPr>
                <w:rFonts w:ascii="標楷體" w:eastAsia="標楷體" w:hAnsi="標楷體" w:hint="eastAsia"/>
                <w:sz w:val="26"/>
                <w:szCs w:val="26"/>
              </w:rPr>
              <w:t>私相收受</w:t>
            </w:r>
            <w:proofErr w:type="gramEnd"/>
            <w:r w:rsidR="0065174D" w:rsidRPr="00E77C5F">
              <w:rPr>
                <w:rFonts w:ascii="標楷體" w:eastAsia="標楷體" w:hAnsi="標楷體" w:hint="eastAsia"/>
                <w:sz w:val="26"/>
                <w:szCs w:val="26"/>
              </w:rPr>
              <w:t>或傳遞違禁物品。</w:t>
            </w:r>
            <w:bookmarkStart w:id="0" w:name="_GoBack"/>
            <w:bookmarkEnd w:id="0"/>
          </w:p>
        </w:tc>
        <w:tc>
          <w:tcPr>
            <w:tcW w:w="4961" w:type="dxa"/>
          </w:tcPr>
          <w:p w:rsidR="00F12D00" w:rsidRPr="00E77C5F" w:rsidRDefault="00225F49" w:rsidP="00E34F4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申請人有下列各款情形時，填寫申請單載明具體理由，經</w:t>
            </w:r>
            <w:r w:rsidR="002F34D6" w:rsidRPr="00E77C5F">
              <w:rPr>
                <w:rFonts w:ascii="標楷體" w:eastAsia="標楷體" w:hAnsi="標楷體" w:hint="eastAsia"/>
                <w:sz w:val="26"/>
                <w:szCs w:val="26"/>
              </w:rPr>
              <w:t>典獄長</w:t>
            </w:r>
            <w:r w:rsidR="00F12D00" w:rsidRPr="00E77C5F">
              <w:rPr>
                <w:rFonts w:ascii="標楷體" w:eastAsia="標楷體" w:hAnsi="標楷體" w:hint="eastAsia"/>
                <w:sz w:val="26"/>
                <w:szCs w:val="26"/>
              </w:rPr>
              <w:t xml:space="preserve">核准後始得辦理： </w:t>
            </w:r>
          </w:p>
          <w:p w:rsidR="00F12D00" w:rsidRPr="00E77C5F" w:rsidRDefault="00F12D00" w:rsidP="00E34F4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 xml:space="preserve">一、收容人家中發生變故或其他特殊情事。 </w:t>
            </w:r>
          </w:p>
          <w:p w:rsidR="00F12D00" w:rsidRPr="00E77C5F" w:rsidRDefault="00F12D00" w:rsidP="00E34F40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二、申請人身心障礙、</w:t>
            </w:r>
            <w:proofErr w:type="gramStart"/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罹</w:t>
            </w:r>
            <w:proofErr w:type="gramEnd"/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 xml:space="preserve">病或行動不便時。 </w:t>
            </w:r>
          </w:p>
          <w:p w:rsidR="00F12D00" w:rsidRPr="00E77C5F" w:rsidRDefault="00F12D00" w:rsidP="00E77C5F">
            <w:pPr>
              <w:spacing w:line="360" w:lineRule="exact"/>
              <w:ind w:left="497" w:hangingChars="191" w:hanging="497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三、收容人因語言溝通問題，有翻譯之必 要時。</w:t>
            </w:r>
          </w:p>
          <w:p w:rsidR="00F12D00" w:rsidRPr="00E77C5F" w:rsidRDefault="00F12D00" w:rsidP="00E77C5F">
            <w:pPr>
              <w:spacing w:line="360" w:lineRule="exact"/>
              <w:ind w:left="497" w:hangingChars="191" w:hanging="497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四、矯正機關因管教收容人需要，須請申請人協助時。</w:t>
            </w:r>
          </w:p>
          <w:p w:rsidR="00F12D00" w:rsidRPr="00E77C5F" w:rsidRDefault="00F12D00" w:rsidP="00E77C5F">
            <w:pPr>
              <w:spacing w:line="360" w:lineRule="exact"/>
              <w:ind w:left="497" w:hangingChars="191" w:hanging="497"/>
              <w:rPr>
                <w:rFonts w:ascii="標楷體" w:eastAsia="標楷體" w:hAnsi="標楷體"/>
                <w:sz w:val="26"/>
                <w:szCs w:val="26"/>
              </w:rPr>
            </w:pPr>
            <w:r w:rsidRPr="00E77C5F">
              <w:rPr>
                <w:rFonts w:ascii="標楷體" w:eastAsia="標楷體" w:hAnsi="標楷體" w:hint="eastAsia"/>
                <w:sz w:val="26"/>
                <w:szCs w:val="26"/>
              </w:rPr>
              <w:t>五、其他經矯正機關首長認為有助於穩定收容人身心適應等情形時。</w:t>
            </w:r>
          </w:p>
        </w:tc>
      </w:tr>
    </w:tbl>
    <w:p w:rsidR="00F94F6D" w:rsidRPr="00E77C5F" w:rsidRDefault="00F94F6D">
      <w:pPr>
        <w:rPr>
          <w:rFonts w:ascii="標楷體" w:eastAsia="標楷體" w:hAnsi="標楷體"/>
          <w:sz w:val="26"/>
          <w:szCs w:val="26"/>
        </w:rPr>
      </w:pPr>
    </w:p>
    <w:sectPr w:rsidR="00F94F6D" w:rsidRPr="00E77C5F" w:rsidSect="00225F49">
      <w:pgSz w:w="11906" w:h="16838"/>
      <w:pgMar w:top="907" w:right="680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4CF"/>
    <w:multiLevelType w:val="hybridMultilevel"/>
    <w:tmpl w:val="E372480E"/>
    <w:lvl w:ilvl="0" w:tplc="2D0ED3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7676A"/>
    <w:multiLevelType w:val="hybridMultilevel"/>
    <w:tmpl w:val="E11A1C50"/>
    <w:lvl w:ilvl="0" w:tplc="74D0BC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194307"/>
    <w:multiLevelType w:val="hybridMultilevel"/>
    <w:tmpl w:val="3BAA625A"/>
    <w:lvl w:ilvl="0" w:tplc="2D0ED3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3075F0"/>
    <w:multiLevelType w:val="hybridMultilevel"/>
    <w:tmpl w:val="AE86D9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EF143A"/>
    <w:multiLevelType w:val="hybridMultilevel"/>
    <w:tmpl w:val="E72034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F6"/>
    <w:rsid w:val="000026DF"/>
    <w:rsid w:val="00157DA5"/>
    <w:rsid w:val="00166956"/>
    <w:rsid w:val="001D1C1C"/>
    <w:rsid w:val="001F68B3"/>
    <w:rsid w:val="00225F49"/>
    <w:rsid w:val="002F34D6"/>
    <w:rsid w:val="00313737"/>
    <w:rsid w:val="00345B26"/>
    <w:rsid w:val="003A4C52"/>
    <w:rsid w:val="0046625F"/>
    <w:rsid w:val="00473D23"/>
    <w:rsid w:val="00560236"/>
    <w:rsid w:val="00586FBC"/>
    <w:rsid w:val="005A4B02"/>
    <w:rsid w:val="005E0F64"/>
    <w:rsid w:val="005E3E79"/>
    <w:rsid w:val="005E4515"/>
    <w:rsid w:val="0065174D"/>
    <w:rsid w:val="006B5F0D"/>
    <w:rsid w:val="00730214"/>
    <w:rsid w:val="007E78F6"/>
    <w:rsid w:val="00893298"/>
    <w:rsid w:val="008970E4"/>
    <w:rsid w:val="00A813BF"/>
    <w:rsid w:val="00AE6289"/>
    <w:rsid w:val="00BB0A85"/>
    <w:rsid w:val="00C01F3E"/>
    <w:rsid w:val="00C920E5"/>
    <w:rsid w:val="00CF4DA1"/>
    <w:rsid w:val="00D26228"/>
    <w:rsid w:val="00D944F0"/>
    <w:rsid w:val="00E34F40"/>
    <w:rsid w:val="00E77C5F"/>
    <w:rsid w:val="00F074C3"/>
    <w:rsid w:val="00F12D00"/>
    <w:rsid w:val="00F54AD2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A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A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趙銳英</dc:creator>
  <cp:lastModifiedBy>戒護科</cp:lastModifiedBy>
  <cp:revision>7</cp:revision>
  <dcterms:created xsi:type="dcterms:W3CDTF">2017-10-24T00:42:00Z</dcterms:created>
  <dcterms:modified xsi:type="dcterms:W3CDTF">2017-10-24T01:33:00Z</dcterms:modified>
</cp:coreProperties>
</file>